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7ED136" w14:textId="77777777" w:rsidR="005676D2" w:rsidRPr="0036721B" w:rsidRDefault="005676D2" w:rsidP="00B44F90">
      <w:pPr>
        <w:jc w:val="right"/>
      </w:pPr>
      <w:r w:rsidRPr="0036721B">
        <w:t>KINNITATUD</w:t>
      </w:r>
    </w:p>
    <w:p w14:paraId="5F2CB9AA" w14:textId="77777777" w:rsidR="005676D2" w:rsidRPr="00E766C5" w:rsidRDefault="005676D2" w:rsidP="001154B1">
      <w:pPr>
        <w:tabs>
          <w:tab w:val="left" w:pos="6237"/>
        </w:tabs>
        <w:jc w:val="right"/>
      </w:pPr>
      <w:r w:rsidRPr="00E766C5">
        <w:t xml:space="preserve">RMK </w:t>
      </w:r>
      <w:r w:rsidR="003844FE">
        <w:t>õigus- ja hangete</w:t>
      </w:r>
      <w:r w:rsidRPr="00E766C5">
        <w:t xml:space="preserve"> osakonna juhataja </w:t>
      </w:r>
    </w:p>
    <w:p w14:paraId="51DB9FAD" w14:textId="56441ED0" w:rsidR="005676D2" w:rsidRPr="0036721B" w:rsidRDefault="001B23DC" w:rsidP="00B44F90">
      <w:pPr>
        <w:tabs>
          <w:tab w:val="left" w:pos="6237"/>
        </w:tabs>
        <w:jc w:val="right"/>
        <w:rPr>
          <w:b/>
        </w:rPr>
      </w:pPr>
      <w:r w:rsidRPr="00E766C5">
        <w:t>käskkirjaga nr 1-</w:t>
      </w:r>
      <w:r w:rsidRPr="00016A64">
        <w:t>47</w:t>
      </w:r>
      <w:r w:rsidR="0001380F" w:rsidRPr="00016A64">
        <w:t>.</w:t>
      </w:r>
      <w:r w:rsidR="0035674E">
        <w:t>2950</w:t>
      </w:r>
      <w:r w:rsidR="00F5767A" w:rsidRPr="00016A64">
        <w:t>/1</w:t>
      </w:r>
    </w:p>
    <w:p w14:paraId="71897F6B" w14:textId="77777777" w:rsidR="00202BDE" w:rsidRPr="0036721B" w:rsidRDefault="00202BDE" w:rsidP="00B44F90">
      <w:pPr>
        <w:tabs>
          <w:tab w:val="left" w:pos="6237"/>
        </w:tabs>
        <w:jc w:val="right"/>
      </w:pPr>
    </w:p>
    <w:p w14:paraId="42EA2854" w14:textId="77777777" w:rsidR="00A91140" w:rsidRDefault="00A91140" w:rsidP="00B44F90">
      <w:pPr>
        <w:pStyle w:val="Pealkiri2"/>
        <w:numPr>
          <w:ilvl w:val="0"/>
          <w:numId w:val="11"/>
        </w:numPr>
        <w:spacing w:before="0" w:after="0"/>
        <w:jc w:val="both"/>
      </w:pPr>
      <w:r w:rsidRPr="0036721B">
        <w:t xml:space="preserve">Hanke nimetus ja viitenumber </w:t>
      </w:r>
    </w:p>
    <w:p w14:paraId="2C19ED1E" w14:textId="77777777" w:rsidR="00047018" w:rsidRPr="00047018" w:rsidRDefault="00047018" w:rsidP="00047018"/>
    <w:p w14:paraId="79AA6020" w14:textId="690BA2C0" w:rsidR="008907BD" w:rsidRPr="008271FA" w:rsidRDefault="00A91140" w:rsidP="0035674E">
      <w:pPr>
        <w:pStyle w:val="Loendilik"/>
        <w:numPr>
          <w:ilvl w:val="1"/>
          <w:numId w:val="11"/>
        </w:numPr>
        <w:tabs>
          <w:tab w:val="center" w:pos="426"/>
          <w:tab w:val="right" w:pos="8306"/>
        </w:tabs>
        <w:contextualSpacing w:val="0"/>
        <w:jc w:val="both"/>
        <w:rPr>
          <w:lang w:eastAsia="et-EE"/>
        </w:rPr>
      </w:pPr>
      <w:r w:rsidRPr="00D057B3">
        <w:t xml:space="preserve">Hanke nimetus: </w:t>
      </w:r>
      <w:r w:rsidR="0035674E" w:rsidRPr="0035674E">
        <w:rPr>
          <w:b/>
          <w:color w:val="000000"/>
        </w:rPr>
        <w:t>Lendorava inventuur 2024</w:t>
      </w:r>
    </w:p>
    <w:p w14:paraId="1836AFBA" w14:textId="1F49FE2A" w:rsidR="00A91140" w:rsidRPr="008271FA" w:rsidRDefault="00D37E6D" w:rsidP="005C664B">
      <w:pPr>
        <w:pStyle w:val="Loendilik"/>
        <w:numPr>
          <w:ilvl w:val="1"/>
          <w:numId w:val="11"/>
        </w:numPr>
        <w:tabs>
          <w:tab w:val="left" w:pos="426"/>
          <w:tab w:val="left" w:pos="709"/>
          <w:tab w:val="right" w:pos="8306"/>
        </w:tabs>
        <w:contextualSpacing w:val="0"/>
        <w:jc w:val="both"/>
      </w:pPr>
      <w:r w:rsidRPr="008271FA">
        <w:t>Riigihanke v</w:t>
      </w:r>
      <w:r w:rsidR="00A91140" w:rsidRPr="008271FA">
        <w:t>iitenumber:</w:t>
      </w:r>
      <w:r w:rsidR="00CE52E3" w:rsidRPr="008271FA">
        <w:t xml:space="preserve"> </w:t>
      </w:r>
      <w:r w:rsidR="0035674E">
        <w:t>271394</w:t>
      </w:r>
    </w:p>
    <w:p w14:paraId="05002F0B" w14:textId="2B0C0B43" w:rsidR="004A14DA" w:rsidRPr="008271FA" w:rsidRDefault="004A14DA" w:rsidP="0035674E">
      <w:pPr>
        <w:pStyle w:val="Loendilik"/>
        <w:numPr>
          <w:ilvl w:val="1"/>
          <w:numId w:val="11"/>
        </w:numPr>
        <w:tabs>
          <w:tab w:val="left" w:pos="426"/>
        </w:tabs>
        <w:contextualSpacing w:val="0"/>
        <w:jc w:val="both"/>
      </w:pPr>
      <w:r w:rsidRPr="008271FA">
        <w:t xml:space="preserve">Klassifikatsioon: </w:t>
      </w:r>
      <w:r w:rsidR="0035674E" w:rsidRPr="0035674E">
        <w:t>73200000-4 Uurimis- ja arendustöö nõustamisteenused</w:t>
      </w:r>
    </w:p>
    <w:p w14:paraId="73195C82" w14:textId="1F41014D" w:rsidR="00FF2C13" w:rsidRDefault="00FF2C13" w:rsidP="00B44F90">
      <w:pPr>
        <w:pStyle w:val="Loendilik"/>
        <w:numPr>
          <w:ilvl w:val="1"/>
          <w:numId w:val="11"/>
        </w:numPr>
        <w:tabs>
          <w:tab w:val="left" w:pos="426"/>
        </w:tabs>
        <w:contextualSpacing w:val="0"/>
        <w:jc w:val="both"/>
      </w:pPr>
      <w:r w:rsidRPr="00E766C5">
        <w:t xml:space="preserve">Hankemenetluse liik: </w:t>
      </w:r>
      <w:r w:rsidR="00BD41A4">
        <w:t>avatud hankemenetlus</w:t>
      </w:r>
    </w:p>
    <w:p w14:paraId="7949C3A5" w14:textId="4A4BC3D4" w:rsidR="009131EF" w:rsidRPr="009131EF" w:rsidRDefault="009131EF" w:rsidP="009131EF">
      <w:pPr>
        <w:pStyle w:val="Loendilik"/>
        <w:numPr>
          <w:ilvl w:val="1"/>
          <w:numId w:val="11"/>
        </w:numPr>
        <w:jc w:val="both"/>
      </w:pPr>
      <w:r w:rsidRPr="009131EF">
        <w:t>Rahastaja/meede: Tellitavat tööd rahatatakse Euroopa Liidu LIFE programmi projektist “Koostöö lendorava elupaikade säilitamiseks Euroopas” (Flying Squirrel LIFE (LIFE17 NAT/FI/000469))</w:t>
      </w:r>
    </w:p>
    <w:p w14:paraId="2EFEEB2D" w14:textId="59C997E5" w:rsidR="00B44F90" w:rsidRPr="002E5E52" w:rsidRDefault="00B44F90" w:rsidP="00B44F90">
      <w:pPr>
        <w:pStyle w:val="Loendilik"/>
        <w:tabs>
          <w:tab w:val="left" w:pos="426"/>
        </w:tabs>
        <w:ind w:left="0"/>
        <w:contextualSpacing w:val="0"/>
        <w:jc w:val="both"/>
      </w:pPr>
    </w:p>
    <w:p w14:paraId="47AA06A5" w14:textId="61CA9962" w:rsidR="00047018" w:rsidRPr="00047018" w:rsidRDefault="00A4471B" w:rsidP="000A37E5">
      <w:pPr>
        <w:pStyle w:val="Pealkiri2"/>
        <w:numPr>
          <w:ilvl w:val="0"/>
          <w:numId w:val="11"/>
        </w:numPr>
        <w:spacing w:before="0" w:after="120"/>
        <w:jc w:val="both"/>
      </w:pPr>
      <w:r w:rsidRPr="0036721B">
        <w:t xml:space="preserve">Hanke läbiviija </w:t>
      </w:r>
    </w:p>
    <w:p w14:paraId="60CDC4C7" w14:textId="77777777" w:rsidR="00A4471B" w:rsidRDefault="00A4471B" w:rsidP="000A37E5">
      <w:pPr>
        <w:spacing w:after="120"/>
        <w:jc w:val="both"/>
      </w:pPr>
      <w:r w:rsidRPr="0036721B">
        <w:t xml:space="preserve">RMK </w:t>
      </w:r>
      <w:r w:rsidR="003844FE" w:rsidRPr="003844FE">
        <w:t>õigus- ja hangete osakond</w:t>
      </w:r>
    </w:p>
    <w:p w14:paraId="5102E228" w14:textId="77777777" w:rsidR="00047018" w:rsidRPr="0036721B" w:rsidRDefault="00047018" w:rsidP="00B44F90">
      <w:pPr>
        <w:jc w:val="both"/>
      </w:pPr>
    </w:p>
    <w:p w14:paraId="155ACC9F" w14:textId="00BE27B5" w:rsidR="00047018" w:rsidRPr="00047018" w:rsidRDefault="00A4471B" w:rsidP="000A37E5">
      <w:pPr>
        <w:pStyle w:val="Pealkiri2"/>
        <w:numPr>
          <w:ilvl w:val="0"/>
          <w:numId w:val="11"/>
        </w:numPr>
        <w:spacing w:before="0" w:after="120"/>
        <w:jc w:val="both"/>
      </w:pPr>
      <w:r w:rsidRPr="0036721B">
        <w:t>Info hanke kohta</w:t>
      </w:r>
    </w:p>
    <w:p w14:paraId="5768A1BD" w14:textId="77777777" w:rsidR="00C4010A" w:rsidRPr="00F42E7D" w:rsidRDefault="00C4010A" w:rsidP="000A37E5">
      <w:pPr>
        <w:pStyle w:val="Pealkiri2"/>
        <w:numPr>
          <w:ilvl w:val="1"/>
          <w:numId w:val="11"/>
        </w:numPr>
        <w:spacing w:before="0" w:after="120"/>
        <w:jc w:val="both"/>
        <w:rPr>
          <w:rFonts w:ascii="Times New Roman" w:hAnsi="Times New Roman" w:cs="Times New Roman"/>
          <w:i w:val="0"/>
          <w:sz w:val="24"/>
          <w:szCs w:val="24"/>
        </w:rPr>
      </w:pPr>
      <w:r w:rsidRPr="00F42E7D">
        <w:rPr>
          <w:rFonts w:ascii="Times New Roman" w:hAnsi="Times New Roman" w:cs="Times New Roman"/>
          <w:i w:val="0"/>
          <w:sz w:val="24"/>
          <w:szCs w:val="24"/>
        </w:rPr>
        <w:t>hankedokumendid, tehniline info</w:t>
      </w:r>
    </w:p>
    <w:p w14:paraId="6411AF6B" w14:textId="77777777" w:rsidR="00C4010A" w:rsidRPr="00F42E7D" w:rsidRDefault="00C4010A" w:rsidP="00C4010A">
      <w:pPr>
        <w:jc w:val="both"/>
      </w:pPr>
      <w:r w:rsidRPr="00F42E7D">
        <w:t xml:space="preserve">Hange viiakse läbi riigihangete </w:t>
      </w:r>
      <w:r w:rsidR="0060353E">
        <w:t>keskkonnas (edaspidi e</w:t>
      </w:r>
      <w:r w:rsidRPr="00F42E7D">
        <w:t>RHR). Hankes osalemiseks, teavituste saamiseks ja küsimuste esitamiseks läbi eRHRi peavad pakkujad avaldama oma kontaktandmed, registreerudes hanke juurde „Hankes osalejad“ lehel.</w:t>
      </w:r>
    </w:p>
    <w:p w14:paraId="7010CFBC" w14:textId="75F88BE8" w:rsidR="00C4010A" w:rsidRPr="00F42E7D" w:rsidRDefault="00C4010A" w:rsidP="000A37E5">
      <w:pPr>
        <w:jc w:val="both"/>
      </w:pPr>
      <w:r w:rsidRPr="00F42E7D">
        <w:t>Kõik selgitused huvitatud isikutelt laekunud küsimustele ning muudatused hankedokumentides tehakse kättesaadavaks eRHR kaudu. Pärast teate avaldamist või dokumendi lisamist saadab eRHRi süsteem automaatteavituse registreeritud isikutele. Samuti esitab hankija kõik otsused pakkujatele eRHR süsteemi kaudu</w:t>
      </w:r>
      <w:r w:rsidR="001D49E7">
        <w:t>, mille lisamise kohta saadab e</w:t>
      </w:r>
      <w:r w:rsidRPr="00F42E7D">
        <w:t>RHR-i süsteem automaatteavituse.</w:t>
      </w:r>
    </w:p>
    <w:p w14:paraId="4FFE4B1E" w14:textId="77777777" w:rsidR="00C4010A" w:rsidRPr="00F42E7D" w:rsidRDefault="00C4010A" w:rsidP="000A37E5">
      <w:pPr>
        <w:pStyle w:val="Pealkiri3"/>
        <w:numPr>
          <w:ilvl w:val="1"/>
          <w:numId w:val="11"/>
        </w:numPr>
        <w:spacing w:before="0" w:after="0"/>
        <w:ind w:hanging="6"/>
        <w:rPr>
          <w:rFonts w:ascii="Times New Roman" w:hAnsi="Times New Roman" w:cs="Times New Roman"/>
          <w:sz w:val="24"/>
          <w:szCs w:val="24"/>
        </w:rPr>
      </w:pPr>
      <w:r w:rsidRPr="00F42E7D">
        <w:rPr>
          <w:rFonts w:ascii="Times New Roman" w:hAnsi="Times New Roman" w:cs="Times New Roman"/>
          <w:sz w:val="24"/>
          <w:szCs w:val="24"/>
        </w:rPr>
        <w:t>pakkumuste esitamine</w:t>
      </w:r>
    </w:p>
    <w:p w14:paraId="06C165FD" w14:textId="78BF234F" w:rsidR="00C4010A" w:rsidRPr="00F42E7D" w:rsidRDefault="00C4010A" w:rsidP="000A37E5">
      <w:pPr>
        <w:autoSpaceDE w:val="0"/>
        <w:autoSpaceDN w:val="0"/>
        <w:adjustRightInd w:val="0"/>
        <w:jc w:val="both"/>
      </w:pPr>
      <w:r w:rsidRPr="00F42E7D">
        <w:t>Pakkumus t</w:t>
      </w:r>
      <w:r w:rsidR="0060353E">
        <w:t>uleb esitada elektrooniliselt eRHR</w:t>
      </w:r>
      <w:r w:rsidRPr="00F42E7D">
        <w:t xml:space="preserve">i keskkonna kaudu aadressil </w:t>
      </w:r>
      <w:hyperlink r:id="rId11" w:history="1">
        <w:r w:rsidRPr="00F42E7D">
          <w:rPr>
            <w:rStyle w:val="Hperlink"/>
          </w:rPr>
          <w:t>https://riigihanked.riik.ee</w:t>
        </w:r>
      </w:hyperlink>
      <w:r w:rsidRPr="00F42E7D">
        <w:t xml:space="preserve">  hanketeates toodud ajaks.</w:t>
      </w:r>
    </w:p>
    <w:p w14:paraId="44724BD7" w14:textId="77777777" w:rsidR="00C4010A" w:rsidRPr="00F42E7D" w:rsidRDefault="00C4010A" w:rsidP="000A37E5">
      <w:pPr>
        <w:pStyle w:val="Pealkiri3"/>
        <w:numPr>
          <w:ilvl w:val="1"/>
          <w:numId w:val="11"/>
        </w:numPr>
        <w:spacing w:before="0" w:after="0"/>
        <w:rPr>
          <w:rFonts w:ascii="Times New Roman" w:hAnsi="Times New Roman" w:cs="Times New Roman"/>
          <w:sz w:val="24"/>
          <w:szCs w:val="24"/>
        </w:rPr>
      </w:pPr>
      <w:r w:rsidRPr="00F42E7D">
        <w:rPr>
          <w:rFonts w:ascii="Times New Roman" w:hAnsi="Times New Roman" w:cs="Times New Roman"/>
          <w:sz w:val="24"/>
          <w:szCs w:val="24"/>
        </w:rPr>
        <w:t>pakkumuste avamine</w:t>
      </w:r>
    </w:p>
    <w:p w14:paraId="6FD44208" w14:textId="77777777" w:rsidR="00C4010A" w:rsidRPr="00F42E7D" w:rsidRDefault="00C4010A" w:rsidP="000A37E5">
      <w:pPr>
        <w:jc w:val="both"/>
      </w:pPr>
      <w:r w:rsidRPr="00F42E7D">
        <w:t>Pakk</w:t>
      </w:r>
      <w:r w:rsidR="0060353E">
        <w:t>umused avatakse hankija poolt e</w:t>
      </w:r>
      <w:r w:rsidRPr="00F42E7D">
        <w:t>RHRi keskkonnas hanketeates toodud aja saabumise järel.</w:t>
      </w:r>
    </w:p>
    <w:p w14:paraId="3CF61F53" w14:textId="77777777" w:rsidR="00047018" w:rsidRPr="0036721B" w:rsidRDefault="00047018" w:rsidP="00B44F90">
      <w:pPr>
        <w:jc w:val="both"/>
      </w:pPr>
    </w:p>
    <w:p w14:paraId="491C74B7" w14:textId="77777777" w:rsidR="00FF2C13" w:rsidRDefault="00FF2C13" w:rsidP="00B44F90">
      <w:pPr>
        <w:pStyle w:val="Pealkiri2"/>
        <w:numPr>
          <w:ilvl w:val="0"/>
          <w:numId w:val="11"/>
        </w:numPr>
        <w:spacing w:before="0" w:after="0"/>
        <w:jc w:val="both"/>
      </w:pPr>
      <w:r w:rsidRPr="0036721B">
        <w:t xml:space="preserve">Hanke </w:t>
      </w:r>
      <w:r w:rsidR="000A02BF" w:rsidRPr="0036721B">
        <w:t xml:space="preserve">tehniline </w:t>
      </w:r>
      <w:r w:rsidR="000B487D">
        <w:t>kirjeldus</w:t>
      </w:r>
    </w:p>
    <w:p w14:paraId="63B667D8" w14:textId="77777777" w:rsidR="00047018" w:rsidRPr="00047018" w:rsidRDefault="00047018" w:rsidP="00861220">
      <w:pPr>
        <w:jc w:val="both"/>
      </w:pPr>
    </w:p>
    <w:p w14:paraId="5AB6A60B" w14:textId="7254E5B5" w:rsidR="000A37E5" w:rsidRPr="000A37E5" w:rsidRDefault="000A37E5" w:rsidP="000A37E5">
      <w:pPr>
        <w:pStyle w:val="Loendilik"/>
        <w:numPr>
          <w:ilvl w:val="1"/>
          <w:numId w:val="11"/>
        </w:numPr>
        <w:contextualSpacing w:val="0"/>
        <w:jc w:val="both"/>
        <w:rPr>
          <w:b/>
        </w:rPr>
      </w:pPr>
      <w:r w:rsidRPr="000A37E5">
        <w:rPr>
          <w:b/>
          <w:color w:val="000000"/>
        </w:rPr>
        <w:t>Töö eesmärk:</w:t>
      </w:r>
    </w:p>
    <w:p w14:paraId="3664723A" w14:textId="6910CDC5" w:rsidR="000A37E5" w:rsidRDefault="000A37E5" w:rsidP="000A37E5">
      <w:pPr>
        <w:pStyle w:val="Loendilik"/>
        <w:ind w:left="0"/>
        <w:contextualSpacing w:val="0"/>
        <w:jc w:val="both"/>
      </w:pPr>
      <w:r>
        <w:t>Inventeerida riigimetsas Ida-Virumaal, Jõgevamaal ja Lääne-Virumaal lendoravale sobivaid elupaiku kokku 67</w:t>
      </w:r>
      <w:r w:rsidR="008E6797">
        <w:t>38</w:t>
      </w:r>
      <w:r>
        <w:t xml:space="preserve"> hektaril (kuni 3280 metsaeraldisel), et kontrollida seal lendorava olemasolu. Eraldiste valik on kaardikihil </w:t>
      </w:r>
      <w:r w:rsidRPr="000A37E5">
        <w:rPr>
          <w:i/>
        </w:rPr>
        <w:t>RMK_lendorava_seire_2024</w:t>
      </w:r>
      <w:r>
        <w:t xml:space="preserve">; nendega saab tutvuda ka veebis aadressil </w:t>
      </w:r>
      <w:hyperlink r:id="rId12" w:history="1">
        <w:r w:rsidRPr="00CC1C78">
          <w:rPr>
            <w:rStyle w:val="Hperlink"/>
          </w:rPr>
          <w:t>https://kyyvitz.github.io/RMK_lendorav_2024/</w:t>
        </w:r>
      </w:hyperlink>
      <w:r>
        <w:t>.</w:t>
      </w:r>
    </w:p>
    <w:p w14:paraId="3DFD3C94" w14:textId="77777777" w:rsidR="000A37E5" w:rsidRPr="000A37E5" w:rsidRDefault="000A37E5" w:rsidP="000A37E5">
      <w:pPr>
        <w:pStyle w:val="Loendilik"/>
        <w:spacing w:after="120"/>
        <w:ind w:left="0"/>
        <w:contextualSpacing w:val="0"/>
        <w:jc w:val="both"/>
        <w:rPr>
          <w:b/>
        </w:rPr>
      </w:pPr>
    </w:p>
    <w:p w14:paraId="12E99422" w14:textId="77777777" w:rsidR="00E91D94" w:rsidRDefault="00E91D94" w:rsidP="00E91D94">
      <w:pPr>
        <w:pStyle w:val="Loendilik"/>
        <w:numPr>
          <w:ilvl w:val="1"/>
          <w:numId w:val="11"/>
        </w:numPr>
        <w:contextualSpacing w:val="0"/>
        <w:jc w:val="both"/>
        <w:rPr>
          <w:b/>
        </w:rPr>
      </w:pPr>
      <w:r>
        <w:rPr>
          <w:b/>
        </w:rPr>
        <w:lastRenderedPageBreak/>
        <w:t>Meeskond</w:t>
      </w:r>
    </w:p>
    <w:p w14:paraId="59DEFF79" w14:textId="388B2ADC" w:rsidR="00E91D94" w:rsidRPr="00C65A4A" w:rsidRDefault="00E91D94" w:rsidP="00E91D94">
      <w:pPr>
        <w:pStyle w:val="Loendilik"/>
        <w:numPr>
          <w:ilvl w:val="2"/>
          <w:numId w:val="11"/>
        </w:numPr>
        <w:contextualSpacing w:val="0"/>
        <w:jc w:val="both"/>
        <w:rPr>
          <w:b/>
        </w:rPr>
      </w:pPr>
      <w:r w:rsidRPr="00C65A4A">
        <w:t xml:space="preserve">Pakkuja peab kaasama teenuse osutamiseks vähemalt seitse (7) meeskonnaliiget,  kes </w:t>
      </w:r>
      <w:r w:rsidR="00D274DE" w:rsidRPr="00C65A4A">
        <w:t xml:space="preserve">on </w:t>
      </w:r>
      <w:r w:rsidR="00B30F10" w:rsidRPr="00C65A4A">
        <w:t xml:space="preserve">nõus osalema </w:t>
      </w:r>
      <w:r w:rsidRPr="00C65A4A">
        <w:t>hankelepingu täitmi</w:t>
      </w:r>
      <w:r w:rsidR="00111EEE" w:rsidRPr="00C65A4A">
        <w:t>sel ja vastavad miinimumnõudena</w:t>
      </w:r>
      <w:r w:rsidRPr="00C65A4A">
        <w:t xml:space="preserve"> järgmisele tingimusele: 1) omab </w:t>
      </w:r>
      <w:r w:rsidR="00C529B1" w:rsidRPr="00C65A4A">
        <w:t xml:space="preserve">kehtivat </w:t>
      </w:r>
      <w:r w:rsidR="008636E4" w:rsidRPr="00C65A4A">
        <w:t xml:space="preserve">metsakorraldaja </w:t>
      </w:r>
      <w:r w:rsidRPr="00C65A4A">
        <w:t>kutsetunnistust</w:t>
      </w:r>
      <w:r w:rsidR="00874B4F" w:rsidRPr="00C65A4A">
        <w:t xml:space="preserve"> või sellega samaväärset</w:t>
      </w:r>
      <w:r w:rsidRPr="00C65A4A">
        <w:t xml:space="preserve"> ja/või 2) peab olema riigihanke algamisele eelneva 36 kuu jooksul osutanud vähemalt 1 (ühel) korral metsakoosluste või metsaliikide inventeerimise teenust või on inventeerijana osalenud vähemalt 1 (ühel) metsakoosluste või metsaliikide inventuuril.</w:t>
      </w:r>
    </w:p>
    <w:p w14:paraId="0C5DDA3C" w14:textId="6209DD35" w:rsidR="00E91D94" w:rsidRDefault="00E91D94" w:rsidP="00E91D94">
      <w:pPr>
        <w:pStyle w:val="Loendilik"/>
        <w:ind w:left="0"/>
        <w:contextualSpacing w:val="0"/>
        <w:jc w:val="both"/>
        <w:rPr>
          <w:b/>
        </w:rPr>
      </w:pPr>
    </w:p>
    <w:p w14:paraId="4FD68B41" w14:textId="0414BD99" w:rsidR="000A37E5" w:rsidRDefault="000A37E5" w:rsidP="00F05DDA">
      <w:pPr>
        <w:pStyle w:val="Loendilik"/>
        <w:numPr>
          <w:ilvl w:val="1"/>
          <w:numId w:val="11"/>
        </w:numPr>
        <w:contextualSpacing w:val="0"/>
        <w:jc w:val="both"/>
        <w:rPr>
          <w:b/>
        </w:rPr>
      </w:pPr>
      <w:r w:rsidRPr="000A37E5">
        <w:rPr>
          <w:b/>
        </w:rPr>
        <w:t>Töövõtja saab tellijalt:</w:t>
      </w:r>
    </w:p>
    <w:p w14:paraId="57D7797C" w14:textId="77777777" w:rsidR="000A37E5" w:rsidRPr="000A37E5" w:rsidRDefault="000A37E5" w:rsidP="00F05DDA">
      <w:pPr>
        <w:pStyle w:val="Loendilik"/>
        <w:numPr>
          <w:ilvl w:val="0"/>
          <w:numId w:val="34"/>
        </w:numPr>
        <w:suppressAutoHyphens w:val="0"/>
        <w:spacing w:line="259" w:lineRule="auto"/>
      </w:pPr>
      <w:r w:rsidRPr="000A37E5">
        <w:t xml:space="preserve">Seiratavate eraldiste kaardikiht ESRI </w:t>
      </w:r>
      <w:r w:rsidRPr="000A37E5">
        <w:rPr>
          <w:i/>
        </w:rPr>
        <w:t xml:space="preserve">shapefile </w:t>
      </w:r>
      <w:r w:rsidRPr="000A37E5">
        <w:t>(</w:t>
      </w:r>
      <w:r w:rsidRPr="000A37E5">
        <w:rPr>
          <w:i/>
        </w:rPr>
        <w:t>RMK_lendorava_seire_2024.shp</w:t>
      </w:r>
      <w:r w:rsidRPr="000A37E5">
        <w:t>) või mõnes muus töövõtjaga kokku lepitud formaadis;</w:t>
      </w:r>
    </w:p>
    <w:p w14:paraId="323DCBC9" w14:textId="0DBE5A5C" w:rsidR="000A37E5" w:rsidRPr="00C65A4A" w:rsidRDefault="000A37E5" w:rsidP="000A37E5">
      <w:pPr>
        <w:pStyle w:val="Loendilik"/>
        <w:numPr>
          <w:ilvl w:val="0"/>
          <w:numId w:val="34"/>
        </w:numPr>
        <w:suppressAutoHyphens w:val="0"/>
        <w:spacing w:after="160" w:line="259" w:lineRule="auto"/>
      </w:pPr>
      <w:r w:rsidRPr="00C65A4A">
        <w:t>Lendorava seire läbiviimise juhendi</w:t>
      </w:r>
      <w:r w:rsidR="00C65A4A" w:rsidRPr="00C65A4A">
        <w:t xml:space="preserve"> (L</w:t>
      </w:r>
      <w:r w:rsidR="00FF2E80" w:rsidRPr="00C65A4A">
        <w:t>isa 3)</w:t>
      </w:r>
      <w:r w:rsidRPr="00C65A4A">
        <w:t>;</w:t>
      </w:r>
    </w:p>
    <w:p w14:paraId="4F24DD0E" w14:textId="77777777" w:rsidR="000A37E5" w:rsidRPr="000A37E5" w:rsidRDefault="000A37E5" w:rsidP="000A37E5">
      <w:pPr>
        <w:pStyle w:val="Loendilik"/>
        <w:numPr>
          <w:ilvl w:val="0"/>
          <w:numId w:val="34"/>
        </w:numPr>
      </w:pPr>
      <w:r w:rsidRPr="000A37E5">
        <w:t>Juurdepääsu seireandmete esitamise veebikeskkonnale.</w:t>
      </w:r>
    </w:p>
    <w:p w14:paraId="231C0BD5" w14:textId="77777777" w:rsidR="000A37E5" w:rsidRPr="000A37E5" w:rsidRDefault="000A37E5" w:rsidP="000A37E5">
      <w:pPr>
        <w:pStyle w:val="Loendilik"/>
        <w:spacing w:after="120"/>
        <w:contextualSpacing w:val="0"/>
        <w:jc w:val="both"/>
        <w:rPr>
          <w:b/>
        </w:rPr>
      </w:pPr>
    </w:p>
    <w:p w14:paraId="66FFB881" w14:textId="77777777" w:rsidR="000A37E5" w:rsidRPr="000A37E5" w:rsidRDefault="000A37E5" w:rsidP="00BE36EB">
      <w:pPr>
        <w:pStyle w:val="Loendilik"/>
        <w:numPr>
          <w:ilvl w:val="1"/>
          <w:numId w:val="11"/>
        </w:numPr>
        <w:rPr>
          <w:b/>
        </w:rPr>
      </w:pPr>
      <w:r w:rsidRPr="000A37E5">
        <w:rPr>
          <w:b/>
        </w:rPr>
        <w:t>Töö sisu:</w:t>
      </w:r>
    </w:p>
    <w:p w14:paraId="63F6B6D0" w14:textId="72B24335" w:rsidR="000A37E5" w:rsidRPr="000A37E5" w:rsidRDefault="009A56C9" w:rsidP="000A37E5">
      <w:pPr>
        <w:pStyle w:val="Loendilik"/>
        <w:numPr>
          <w:ilvl w:val="0"/>
          <w:numId w:val="36"/>
        </w:numPr>
        <w:jc w:val="both"/>
      </w:pPr>
      <w:r>
        <w:t>Tellijal on kohustus v</w:t>
      </w:r>
      <w:r w:rsidR="000A37E5" w:rsidRPr="000A37E5">
        <w:t xml:space="preserve">iie tööpäeva jooksul pärast lepingu sõlmimist võtta ühendust hankelepingus määratud tellija esindajaga, et leppida kokku </w:t>
      </w:r>
      <w:r w:rsidR="00C65A4A">
        <w:t>töö</w:t>
      </w:r>
      <w:r w:rsidR="000A37E5" w:rsidRPr="000A37E5">
        <w:t>koosoleku aeg enne välitööde algust.</w:t>
      </w:r>
    </w:p>
    <w:p w14:paraId="1F98D41B" w14:textId="77777777" w:rsidR="000A37E5" w:rsidRPr="000A37E5" w:rsidRDefault="000A37E5" w:rsidP="000A37E5">
      <w:pPr>
        <w:pStyle w:val="Loendilik"/>
        <w:numPr>
          <w:ilvl w:val="0"/>
          <w:numId w:val="36"/>
        </w:numPr>
        <w:jc w:val="both"/>
      </w:pPr>
      <w:r w:rsidRPr="000A37E5">
        <w:t>Inventuuri välitööd tuleb läbi viia eraldisepõhiselt. Seda tõendavad läbitud marsruudid (GPS radade failid gpx formaadis), mis esitatakse tellijale hiljemalt kahe tööpäeva jooksul.</w:t>
      </w:r>
    </w:p>
    <w:p w14:paraId="01EBAEFE" w14:textId="65D790DE" w:rsidR="000A37E5" w:rsidRPr="000A37E5" w:rsidRDefault="000A37E5" w:rsidP="000A37E5">
      <w:pPr>
        <w:pStyle w:val="Loendilik"/>
        <w:numPr>
          <w:ilvl w:val="0"/>
          <w:numId w:val="36"/>
        </w:numPr>
        <w:jc w:val="both"/>
      </w:pPr>
      <w:r w:rsidRPr="000A37E5">
        <w:t xml:space="preserve">Töö käigus on vaja inventeerida lumeta või vähese lumega perioodil (sobivaim aeg on märtsi algus kuni mai lõpp, kuid lumevaesel talvel sobivad ka talvekuud) inventeerimiseks määratud eraldised ja otsida neilt lendorava väljaheiteid vastavalt lendorava seire läbiviimise juhendile (LO_seire_2024_juhend.docx). Inventeeritava ala pindala on kokku </w:t>
      </w:r>
      <w:r w:rsidRPr="00FD506F">
        <w:t>67</w:t>
      </w:r>
      <w:r w:rsidR="00FD506F" w:rsidRPr="00FD506F">
        <w:t>38</w:t>
      </w:r>
      <w:r w:rsidRPr="00FD506F">
        <w:t xml:space="preserve"> </w:t>
      </w:r>
      <w:r w:rsidRPr="000A37E5">
        <w:t>ha ning see on määratud vastavalt lähteülesandes esitatud kaardikihile (RMK_lendorava_seire_2024.shp).</w:t>
      </w:r>
    </w:p>
    <w:p w14:paraId="174C1F91" w14:textId="77777777" w:rsidR="000A37E5" w:rsidRPr="000A37E5" w:rsidRDefault="000A37E5" w:rsidP="000A37E5">
      <w:pPr>
        <w:pStyle w:val="Loendilik"/>
        <w:numPr>
          <w:ilvl w:val="0"/>
          <w:numId w:val="36"/>
        </w:numPr>
        <w:jc w:val="both"/>
      </w:pPr>
      <w:r w:rsidRPr="000A37E5">
        <w:t>Kõik puud, mille all leitakse lendorava väljaheiteid, tuleb GPS punktina salvestada. Igale punktile tuleb lisada märkusena väljeheidete hulga arvuline hinnang. Vastav GPS punktide fail tuleb saata tellija poolt määratud e-posti aadressile gpx formaadis hiljemalt 24 tunni jooksul.</w:t>
      </w:r>
    </w:p>
    <w:p w14:paraId="216496C4" w14:textId="77777777" w:rsidR="000A37E5" w:rsidRPr="000A37E5" w:rsidRDefault="000A37E5" w:rsidP="000A37E5">
      <w:pPr>
        <w:pStyle w:val="Loendilik"/>
        <w:numPr>
          <w:ilvl w:val="0"/>
          <w:numId w:val="36"/>
        </w:numPr>
        <w:jc w:val="both"/>
      </w:pPr>
      <w:r w:rsidRPr="000A37E5">
        <w:t>Läbitud marsruutide gpx failide esitamine toimub veebipõhiselt. Töövõtja saab juurdepääsu andmete esitamise keskkonnale viie tööpäeva jooksul peale töövõtulepingu sõlmimist.</w:t>
      </w:r>
    </w:p>
    <w:p w14:paraId="5997DDC7" w14:textId="3BC92DC8" w:rsidR="000A37E5" w:rsidRDefault="000A37E5" w:rsidP="00F05DDA">
      <w:pPr>
        <w:pStyle w:val="Loendilik"/>
        <w:numPr>
          <w:ilvl w:val="0"/>
          <w:numId w:val="36"/>
        </w:numPr>
        <w:suppressAutoHyphens w:val="0"/>
        <w:spacing w:after="120" w:line="259" w:lineRule="auto"/>
        <w:contextualSpacing w:val="0"/>
        <w:jc w:val="both"/>
      </w:pPr>
      <w:r>
        <w:t>Inventuuri käigus leitud teised kaitsealused liigid võib salvestada lendorava leidudega samasse gpx faili, millisel juhul peab punkti nimi võimaldama neid eristada lendorava leiupunktidest. Soovitav on sisestada muude kaitsealuste liikide andmed siiski loodusvaatluste andmebaasi (</w:t>
      </w:r>
      <w:hyperlink r:id="rId13" w:history="1">
        <w:r w:rsidRPr="002F1956">
          <w:rPr>
            <w:rStyle w:val="Hperlink"/>
          </w:rPr>
          <w:t>http://loodus.keskkonnainfo.ee/lva/</w:t>
        </w:r>
      </w:hyperlink>
      <w:r>
        <w:t>).</w:t>
      </w:r>
    </w:p>
    <w:p w14:paraId="2FEE304B" w14:textId="78905A0E" w:rsidR="00C65A4A" w:rsidRDefault="00C65A4A" w:rsidP="00C65A4A">
      <w:pPr>
        <w:pStyle w:val="Loendilik"/>
        <w:suppressAutoHyphens w:val="0"/>
        <w:spacing w:after="120" w:line="259" w:lineRule="auto"/>
        <w:contextualSpacing w:val="0"/>
        <w:jc w:val="both"/>
      </w:pPr>
    </w:p>
    <w:p w14:paraId="54DBC1FF" w14:textId="38879C1E" w:rsidR="00C65A4A" w:rsidRDefault="00C65A4A" w:rsidP="00C65A4A">
      <w:pPr>
        <w:pStyle w:val="Loendilik"/>
        <w:suppressAutoHyphens w:val="0"/>
        <w:spacing w:after="120" w:line="259" w:lineRule="auto"/>
        <w:contextualSpacing w:val="0"/>
        <w:jc w:val="both"/>
      </w:pPr>
    </w:p>
    <w:p w14:paraId="457CFE5E" w14:textId="77777777" w:rsidR="00C65A4A" w:rsidRDefault="00C65A4A" w:rsidP="00C65A4A">
      <w:pPr>
        <w:pStyle w:val="Loendilik"/>
        <w:suppressAutoHyphens w:val="0"/>
        <w:spacing w:after="120" w:line="259" w:lineRule="auto"/>
        <w:contextualSpacing w:val="0"/>
        <w:jc w:val="both"/>
      </w:pPr>
    </w:p>
    <w:p w14:paraId="3A37F3DF" w14:textId="450EC789" w:rsidR="00BE36EB" w:rsidRDefault="00BE36EB" w:rsidP="00F05DDA">
      <w:pPr>
        <w:pStyle w:val="Loendilik"/>
        <w:numPr>
          <w:ilvl w:val="1"/>
          <w:numId w:val="11"/>
        </w:numPr>
        <w:spacing w:after="120"/>
        <w:contextualSpacing w:val="0"/>
        <w:jc w:val="both"/>
        <w:rPr>
          <w:b/>
        </w:rPr>
      </w:pPr>
      <w:r w:rsidRPr="00BE36EB">
        <w:rPr>
          <w:b/>
        </w:rPr>
        <w:lastRenderedPageBreak/>
        <w:t>Töö tulemus:</w:t>
      </w:r>
    </w:p>
    <w:p w14:paraId="6309B78C" w14:textId="2012FBF2" w:rsidR="00BE36EB" w:rsidRDefault="00BE36EB" w:rsidP="00BE36EB">
      <w:pPr>
        <w:pStyle w:val="Loendilik"/>
        <w:ind w:left="0"/>
        <w:contextualSpacing w:val="0"/>
        <w:jc w:val="both"/>
      </w:pPr>
      <w:r w:rsidRPr="00BE36EB">
        <w:t xml:space="preserve">Töö tulemusena esitatakse </w:t>
      </w:r>
      <w:r w:rsidR="00773735">
        <w:t>tellijale</w:t>
      </w:r>
      <w:r w:rsidRPr="00BE36EB">
        <w:t>:</w:t>
      </w:r>
    </w:p>
    <w:p w14:paraId="695144EE" w14:textId="3AC77276" w:rsidR="00BE36EB" w:rsidRDefault="00BE36EB" w:rsidP="00BE36EB">
      <w:pPr>
        <w:pStyle w:val="Loendilik"/>
        <w:numPr>
          <w:ilvl w:val="0"/>
          <w:numId w:val="39"/>
        </w:numPr>
        <w:jc w:val="both"/>
      </w:pPr>
      <w:r w:rsidRPr="00BE36EB">
        <w:t>Reaalselt läbitud marsruudid (GPS rajad) gpx failiformaadis. Marsruutide gpx-failid tuleb esitada tellijale hiljemalt kahe tööpäeva jooksul peale marsruudi läbimist kasutades tellija poolt määratud veebikeskkonda.</w:t>
      </w:r>
    </w:p>
    <w:p w14:paraId="57B04745" w14:textId="5A89009B" w:rsidR="00BE36EB" w:rsidRDefault="00BE36EB" w:rsidP="009E5166">
      <w:pPr>
        <w:pStyle w:val="Loendilik"/>
        <w:numPr>
          <w:ilvl w:val="0"/>
          <w:numId w:val="39"/>
        </w:numPr>
        <w:suppressAutoHyphens w:val="0"/>
        <w:spacing w:after="160" w:line="259" w:lineRule="auto"/>
        <w:jc w:val="both"/>
      </w:pPr>
      <w:r>
        <w:t xml:space="preserve">Lendorava väljaheidete leiupunktid (GPS punktid) gpx failiformaadis. Iga lendorava leiupunkti märkustes tuleb hinnata arvuliselt väljaheidete ohtrust. GPS punktid võivad sisaldada ka teiste kaitsealuste liikide leide, kuid punkti nimi peab sellist punkti selgelt eristama lendorava leiupunktist. Lendorava leiupunktide gpx-failid tuleb esitada tellijale hiljemalt 24 tunni jooksul </w:t>
      </w:r>
      <w:r w:rsidR="009E5166" w:rsidRPr="009E5166">
        <w:t>tellija poolt määratud e-posti aadressile.</w:t>
      </w:r>
      <w:bookmarkStart w:id="0" w:name="_GoBack"/>
      <w:bookmarkEnd w:id="0"/>
    </w:p>
    <w:p w14:paraId="104E910F" w14:textId="7BFA6669" w:rsidR="00BE36EB" w:rsidRPr="00BE36EB" w:rsidRDefault="00BE36EB" w:rsidP="00F05DDA">
      <w:pPr>
        <w:pStyle w:val="Loendilik"/>
        <w:numPr>
          <w:ilvl w:val="0"/>
          <w:numId w:val="39"/>
        </w:numPr>
        <w:suppressAutoHyphens w:val="0"/>
        <w:spacing w:after="120" w:line="259" w:lineRule="auto"/>
        <w:contextualSpacing w:val="0"/>
        <w:jc w:val="both"/>
      </w:pPr>
      <w:r>
        <w:t>Lendorava inventuuri aruanne. Aruanne tuleb esitada elektrooniliselt *.docx failiformaadis ja peab sisaldama lühikokkuvõtet inventuuri teostamisest – kes teostas, millisel ajal viidi läbi välitööd, kui suures ulatuses. Eeldatav aruande maksimaalne maht koos tiitellehega on kuni 5 lehekülge.</w:t>
      </w:r>
    </w:p>
    <w:p w14:paraId="4A9D1EE2" w14:textId="7ABEC1CF" w:rsidR="00BE36EB" w:rsidRDefault="00BE36EB" w:rsidP="00F05DDA">
      <w:pPr>
        <w:pStyle w:val="Loendilik"/>
        <w:numPr>
          <w:ilvl w:val="1"/>
          <w:numId w:val="11"/>
        </w:numPr>
        <w:spacing w:after="120"/>
        <w:contextualSpacing w:val="0"/>
        <w:jc w:val="both"/>
        <w:rPr>
          <w:b/>
        </w:rPr>
      </w:pPr>
      <w:r w:rsidRPr="00BE36EB">
        <w:rPr>
          <w:b/>
        </w:rPr>
        <w:t>Töö tulemuslikkuse kontroll</w:t>
      </w:r>
    </w:p>
    <w:p w14:paraId="031E2780" w14:textId="39EFC5D3" w:rsidR="00BE36EB" w:rsidRPr="00F05DDA" w:rsidRDefault="00BE36EB" w:rsidP="00F05DDA">
      <w:pPr>
        <w:pStyle w:val="Loendilik"/>
        <w:spacing w:after="120"/>
        <w:ind w:left="0"/>
        <w:contextualSpacing w:val="0"/>
        <w:jc w:val="both"/>
      </w:pPr>
      <w:r>
        <w:t xml:space="preserve">Tellija kontrollib </w:t>
      </w:r>
      <w:r w:rsidR="00A5472E">
        <w:t>töövõtja</w:t>
      </w:r>
      <w:r>
        <w:t xml:space="preserve"> poolt esitatud seire marsruutide gpx-failide põhjal jooksvalt seire läbiviimise juhendi nõuete täitmist. Kui esitatud andmetest nähtub, et seirataval eraldisel ei läbi marsruut lendoravale sobivat elupaika, siis on tellijal õigus nõuda vastava eraldise korduvat seiramist. Tellija ei hüvita eraldise korduva seiramise kulusid.</w:t>
      </w:r>
    </w:p>
    <w:p w14:paraId="50D6F7A5" w14:textId="6E8F3C89" w:rsidR="00BE36EB" w:rsidRDefault="00BE36EB" w:rsidP="00F05DDA">
      <w:pPr>
        <w:pStyle w:val="Loendilik"/>
        <w:numPr>
          <w:ilvl w:val="1"/>
          <w:numId w:val="11"/>
        </w:numPr>
        <w:spacing w:after="120"/>
        <w:contextualSpacing w:val="0"/>
        <w:jc w:val="both"/>
        <w:rPr>
          <w:b/>
        </w:rPr>
      </w:pPr>
      <w:r w:rsidRPr="00BE36EB">
        <w:rPr>
          <w:b/>
        </w:rPr>
        <w:t>Töö esitamise tähtaeg:</w:t>
      </w:r>
    </w:p>
    <w:p w14:paraId="71F1F030" w14:textId="3F91A93E" w:rsidR="00BE36EB" w:rsidRPr="00BE36EB" w:rsidRDefault="00BE36EB" w:rsidP="00BE36EB">
      <w:pPr>
        <w:pStyle w:val="Loendilik"/>
        <w:ind w:left="0"/>
        <w:contextualSpacing w:val="0"/>
        <w:jc w:val="both"/>
      </w:pPr>
      <w:r>
        <w:t>Inventuuri marsruutide ja leidude gpx-failid esitatakse tellijale jooksvalt hiljemalt kahe tööpäeva (marsruutide gpx-failid) või 24 tunni (leidude gpx-failid) jooksul.</w:t>
      </w:r>
    </w:p>
    <w:p w14:paraId="08124032" w14:textId="137105A3" w:rsidR="00BE36EB" w:rsidRPr="00BE36EB" w:rsidRDefault="00BE36EB" w:rsidP="00BE36EB">
      <w:pPr>
        <w:pStyle w:val="Loendilik"/>
        <w:spacing w:after="120"/>
        <w:ind w:left="0"/>
        <w:contextualSpacing w:val="0"/>
        <w:jc w:val="both"/>
        <w:rPr>
          <w:b/>
        </w:rPr>
      </w:pPr>
      <w:r w:rsidRPr="00BE36EB">
        <w:t>Inventuuri aruanne esitatakse</w:t>
      </w:r>
      <w:r w:rsidRPr="00BE36EB">
        <w:rPr>
          <w:b/>
        </w:rPr>
        <w:t xml:space="preserve"> hiljemalt 10.06.2024.</w:t>
      </w:r>
    </w:p>
    <w:p w14:paraId="738DFD35" w14:textId="16D3A7BF" w:rsidR="00274CF7" w:rsidRDefault="003A698C" w:rsidP="000A37E5">
      <w:pPr>
        <w:pStyle w:val="Loendilik"/>
        <w:numPr>
          <w:ilvl w:val="1"/>
          <w:numId w:val="11"/>
        </w:numPr>
        <w:spacing w:after="120"/>
        <w:contextualSpacing w:val="0"/>
        <w:jc w:val="both"/>
      </w:pPr>
      <w:r w:rsidRPr="006A10CC">
        <w:t xml:space="preserve">Iga viidet, mille hankija teeb käesolevas </w:t>
      </w:r>
      <w:r>
        <w:t>hankes</w:t>
      </w:r>
      <w:r w:rsidRPr="006A10CC">
        <w:t xml:space="preserve"> mõnele riigihangete seaduse paragrahvi </w:t>
      </w:r>
      <w:r>
        <w:t>88</w:t>
      </w:r>
      <w:r w:rsidRPr="006A10CC">
        <w:t xml:space="preserve"> lõikes </w:t>
      </w:r>
      <w:r>
        <w:t>2</w:t>
      </w:r>
      <w:r w:rsidRPr="006A10CC">
        <w:t xml:space="preserve"> nimetatud alusele kui pakkumuse tehnilisele kirjeldusele vastavuse kriteeriumile, tuleb lugeda selliselt, et see on täiendatud märkega „või sellega samaväärne“.</w:t>
      </w:r>
      <w:r w:rsidR="00274CF7">
        <w:t xml:space="preserve"> 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w:t>
      </w:r>
    </w:p>
    <w:p w14:paraId="5B7D3203" w14:textId="12B6C0DD" w:rsidR="00717738" w:rsidRPr="003A698C" w:rsidRDefault="00274CF7" w:rsidP="00FF4097">
      <w:pPr>
        <w:spacing w:after="120"/>
        <w:jc w:val="both"/>
      </w:pPr>
      <w:r>
        <w:t>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6CF48B88" w14:textId="77777777" w:rsidR="00276FCE" w:rsidRDefault="00276FCE" w:rsidP="00FF4097">
      <w:pPr>
        <w:pStyle w:val="Loendilik"/>
        <w:numPr>
          <w:ilvl w:val="1"/>
          <w:numId w:val="11"/>
        </w:numPr>
        <w:spacing w:after="120"/>
        <w:contextualSpacing w:val="0"/>
        <w:jc w:val="both"/>
      </w:pPr>
      <w:r w:rsidRPr="00276FCE">
        <w:t xml:space="preserve">Muu kui tehnilises kirjelduses täpselt näidatud alusele tuginemisel või täpselt kirjeldatud elemendi pakkumisel tuleb pakkumuses esitada hankijale kinnitus ja tõendid pakutava elemendi samaväärsuse kohta (nt tootja kinnitus pakutava elemendi samaväärsuse </w:t>
      </w:r>
      <w:r w:rsidRPr="00276FCE">
        <w:lastRenderedPageBreak/>
        <w:t>kohta, muu asjakohane tõendusmaterjal või viide selle saamise võimalusele). Pakkujal on õigus talle sobival viisil tõendada, et tema pakutud lahendus täidab hankedokumentide tehnilises kirjelduses määratletud nõudmisi samaväärselt.</w:t>
      </w:r>
    </w:p>
    <w:p w14:paraId="34C963C0" w14:textId="3496BBB7" w:rsidR="0060353E" w:rsidRPr="0036721B" w:rsidRDefault="00274CF7" w:rsidP="00274CF7">
      <w:pPr>
        <w:pStyle w:val="Loendilik"/>
        <w:numPr>
          <w:ilvl w:val="1"/>
          <w:numId w:val="11"/>
        </w:numPr>
        <w:spacing w:after="120"/>
        <w:contextualSpacing w:val="0"/>
        <w:jc w:val="both"/>
      </w:pPr>
      <w:r w:rsidRPr="00AA67AE">
        <w:t>Hankija ei ole jaotanud hanget osadeks, kuna see ei ole majanduslikult ja töökorralduslikult otstarbekas.</w:t>
      </w:r>
    </w:p>
    <w:p w14:paraId="2193CD3D" w14:textId="2CCB5205" w:rsidR="00047018" w:rsidRPr="00047018" w:rsidRDefault="00863AA2" w:rsidP="00C45DBB">
      <w:pPr>
        <w:pStyle w:val="Pealkiri2"/>
        <w:numPr>
          <w:ilvl w:val="0"/>
          <w:numId w:val="11"/>
        </w:numPr>
        <w:spacing w:before="0" w:after="120"/>
        <w:jc w:val="both"/>
      </w:pPr>
      <w:r w:rsidRPr="0036721B">
        <w:t>Pakkumuse hinna ja eseme väljendamise viis ja  hindamiskriteeriumid</w:t>
      </w:r>
    </w:p>
    <w:p w14:paraId="5153A310" w14:textId="77777777" w:rsidR="0063184D" w:rsidRPr="0063184D" w:rsidRDefault="0063184D" w:rsidP="0063184D">
      <w:pPr>
        <w:pStyle w:val="Loendilik"/>
        <w:numPr>
          <w:ilvl w:val="1"/>
          <w:numId w:val="11"/>
        </w:numPr>
        <w:spacing w:after="120"/>
        <w:contextualSpacing w:val="0"/>
      </w:pPr>
      <w:r w:rsidRPr="0063184D">
        <w:t>Pakkuja esitab eRHR-i keskkonnas täidetava pakkumuse maksumuse vormi.</w:t>
      </w:r>
    </w:p>
    <w:p w14:paraId="4AC2A8BB" w14:textId="77777777" w:rsidR="00C45DBB" w:rsidRDefault="00C45DBB" w:rsidP="0063184D">
      <w:pPr>
        <w:pStyle w:val="Loendilik"/>
        <w:numPr>
          <w:ilvl w:val="1"/>
          <w:numId w:val="11"/>
        </w:numPr>
        <w:spacing w:after="120"/>
        <w:contextualSpacing w:val="0"/>
        <w:jc w:val="both"/>
      </w:pPr>
      <w:r w:rsidRPr="00C45DBB">
        <w:t xml:space="preserve">Hankija hindab vastavaks tunnistatud pakkumusi vastavalt riigihanke alusdokumentides nimetatud pakkumuste hindamise kriteeriumidele. Hankija tunnistab edukaks pakkumuste hindamise kriteeriumide kohaselt majanduslikult soodsaima pakkumuse. Hankija arvestab majanduslikult soodsaima pakkumuse väljaselgitamisel ainult pakkumuse maksumust ja tunnistab edukaks kõige madalama maksumusega (suurima punktisummaga) pakkumuse. </w:t>
      </w:r>
    </w:p>
    <w:p w14:paraId="2014CAB4" w14:textId="05A01F7D" w:rsidR="00722B63" w:rsidRDefault="00337F37" w:rsidP="00722B63">
      <w:pPr>
        <w:pStyle w:val="Loendilik"/>
        <w:numPr>
          <w:ilvl w:val="1"/>
          <w:numId w:val="11"/>
        </w:numPr>
        <w:spacing w:after="120"/>
        <w:contextualSpacing w:val="0"/>
        <w:jc w:val="both"/>
      </w:pPr>
      <w:r>
        <w:t xml:space="preserve">Kui võrdselt </w:t>
      </w:r>
      <w:r w:rsidR="00276FCE">
        <w:t>madalama</w:t>
      </w:r>
      <w:r>
        <w:t xml:space="preserve"> maksumusega (suurima punktisummaga) pakkumuse on esitanud rohkem kui üks pakkuja,  siis heidetakse pakkujate vahel liisku. Liisuheitmise koht ja ajakava teatatakse eelnevalt pakkujatele ning nende volitatud esindajatel on õigus viibida liisuheitmise juures.</w:t>
      </w:r>
    </w:p>
    <w:p w14:paraId="1FEC9A46" w14:textId="6B8B7A61" w:rsidR="001C4AD7" w:rsidRPr="00DB3811" w:rsidRDefault="00722B63" w:rsidP="00C45DBB">
      <w:pPr>
        <w:pStyle w:val="Pealkiri2"/>
        <w:numPr>
          <w:ilvl w:val="0"/>
          <w:numId w:val="11"/>
        </w:numPr>
        <w:spacing w:before="0" w:after="120"/>
      </w:pPr>
      <w:r w:rsidRPr="009B33E1">
        <w:t xml:space="preserve">Hankija sätestatud tingimused </w:t>
      </w:r>
      <w:r w:rsidR="0009489F">
        <w:t>hanke</w:t>
      </w:r>
      <w:r w:rsidR="00CC1373" w:rsidRPr="00CC1373">
        <w:t>lepingu</w:t>
      </w:r>
      <w:r w:rsidR="00CC1373">
        <w:t xml:space="preserve"> </w:t>
      </w:r>
      <w:r w:rsidRPr="009B33E1">
        <w:t>sõlmimisel</w:t>
      </w:r>
    </w:p>
    <w:p w14:paraId="52E732DD" w14:textId="77777777" w:rsidR="002F7EBD" w:rsidRDefault="002F7EBD" w:rsidP="00C45DBB">
      <w:pPr>
        <w:pStyle w:val="Loendilik"/>
        <w:numPr>
          <w:ilvl w:val="1"/>
          <w:numId w:val="11"/>
        </w:numPr>
        <w:spacing w:after="120"/>
        <w:contextualSpacing w:val="0"/>
        <w:jc w:val="both"/>
        <w:rPr>
          <w:lang w:eastAsia="en-US"/>
        </w:rPr>
      </w:pPr>
      <w:r>
        <w:rPr>
          <w:lang w:eastAsia="en-US"/>
        </w:rPr>
        <w:t xml:space="preserve">Hanke läbiviimise tulemusena sõlmitakse hankeleping ühe edukaks tunnistatud pakkujaga. </w:t>
      </w:r>
    </w:p>
    <w:p w14:paraId="0A973469" w14:textId="77777777" w:rsidR="005F5257" w:rsidRDefault="005F5257" w:rsidP="00C45DBB">
      <w:pPr>
        <w:pStyle w:val="Loendilik"/>
        <w:numPr>
          <w:ilvl w:val="1"/>
          <w:numId w:val="11"/>
        </w:numPr>
        <w:spacing w:after="120"/>
        <w:contextualSpacing w:val="0"/>
        <w:jc w:val="both"/>
        <w:rPr>
          <w:lang w:eastAsia="en-US"/>
        </w:rPr>
      </w:pPr>
      <w:r w:rsidRPr="005F5257">
        <w:rPr>
          <w:lang w:eastAsia="en-US"/>
        </w:rPr>
        <w:t>Hankija soovib hankelepingu sõlmida mõislikul esimesel võimalusel peale hankemenetluses lepingu sõlmimise võimaluse tekkimist ning edukas pakkuja kohustub lepingu allkirjastama koheselt peale hankijalt vastavasisulise ettepaneku saamist</w:t>
      </w:r>
      <w:r>
        <w:rPr>
          <w:lang w:eastAsia="en-US"/>
        </w:rPr>
        <w:t>.</w:t>
      </w:r>
    </w:p>
    <w:p w14:paraId="62E657B3" w14:textId="70A4EE57" w:rsidR="00712733" w:rsidRPr="00DB3811" w:rsidRDefault="002F7EBD" w:rsidP="00C45DBB">
      <w:pPr>
        <w:pStyle w:val="Loendilik"/>
        <w:numPr>
          <w:ilvl w:val="1"/>
          <w:numId w:val="11"/>
        </w:numPr>
        <w:spacing w:after="120"/>
        <w:contextualSpacing w:val="0"/>
        <w:jc w:val="both"/>
        <w:rPr>
          <w:lang w:eastAsia="en-US"/>
        </w:rPr>
      </w:pPr>
      <w:r>
        <w:rPr>
          <w:lang w:eastAsia="en-US"/>
        </w:rPr>
        <w:t xml:space="preserve">Hankelepingu projekt on toodud hankedokumentide lisades. </w:t>
      </w:r>
    </w:p>
    <w:p w14:paraId="39BF50DC" w14:textId="77777777" w:rsidR="00863AA2" w:rsidRDefault="00863AA2" w:rsidP="001C4AD7">
      <w:pPr>
        <w:pStyle w:val="Pealkiri2"/>
        <w:numPr>
          <w:ilvl w:val="0"/>
          <w:numId w:val="11"/>
        </w:numPr>
        <w:tabs>
          <w:tab w:val="left" w:pos="0"/>
        </w:tabs>
        <w:spacing w:before="0" w:after="0"/>
        <w:jc w:val="both"/>
      </w:pPr>
      <w:r w:rsidRPr="0036721B">
        <w:t>Märkus selle kohta, millisel juhul Hankija jätab endale võimaluse lükata tagasi kõik pakkumused</w:t>
      </w:r>
    </w:p>
    <w:p w14:paraId="7B8DD1CC" w14:textId="77777777" w:rsidR="00047018" w:rsidRPr="00047018" w:rsidRDefault="00047018" w:rsidP="00047018"/>
    <w:p w14:paraId="0AB68310" w14:textId="77777777" w:rsidR="00863AA2" w:rsidRPr="0036721B" w:rsidRDefault="00863AA2" w:rsidP="00B44F90">
      <w:pPr>
        <w:tabs>
          <w:tab w:val="left" w:pos="567"/>
        </w:tabs>
        <w:jc w:val="both"/>
      </w:pPr>
      <w:r w:rsidRPr="0036721B">
        <w:t>Hankija jätab endale võimaluse tagasi lükata kõik pakkumused, kui:</w:t>
      </w:r>
    </w:p>
    <w:p w14:paraId="16CEAB59" w14:textId="4EFA5C71" w:rsidR="00863AA2" w:rsidRPr="0036721B" w:rsidRDefault="00863AA2" w:rsidP="00B44F90">
      <w:pPr>
        <w:pStyle w:val="Loendilik"/>
        <w:numPr>
          <w:ilvl w:val="1"/>
          <w:numId w:val="11"/>
        </w:numPr>
        <w:tabs>
          <w:tab w:val="left" w:pos="0"/>
        </w:tabs>
        <w:contextualSpacing w:val="0"/>
        <w:jc w:val="both"/>
      </w:pPr>
      <w:r w:rsidRPr="0036721B">
        <w:t xml:space="preserve">kõigi </w:t>
      </w:r>
      <w:r w:rsidR="00143C15" w:rsidRPr="0036721B">
        <w:t>pak</w:t>
      </w:r>
      <w:r w:rsidR="008110BC">
        <w:t xml:space="preserve">kumuste </w:t>
      </w:r>
      <w:r w:rsidR="00FC1412">
        <w:t xml:space="preserve">või vastavaks tunnistatud pakkumuste </w:t>
      </w:r>
      <w:r w:rsidR="008110BC">
        <w:t xml:space="preserve">maksumused ületavad </w:t>
      </w:r>
      <w:r w:rsidR="00A31AA3">
        <w:t>hankel</w:t>
      </w:r>
      <w:r w:rsidR="00143C15" w:rsidRPr="0036721B">
        <w:t>epingu eeldatavat maksumust</w:t>
      </w:r>
      <w:r w:rsidR="007175D1">
        <w:t xml:space="preserve">. </w:t>
      </w:r>
    </w:p>
    <w:p w14:paraId="5F0C8D8F" w14:textId="77777777" w:rsidR="007175D1" w:rsidRPr="007175D1" w:rsidRDefault="007175D1" w:rsidP="007175D1">
      <w:pPr>
        <w:pStyle w:val="Loendilik"/>
        <w:numPr>
          <w:ilvl w:val="1"/>
          <w:numId w:val="11"/>
        </w:numPr>
      </w:pPr>
      <w:r w:rsidRPr="007175D1">
        <w:t>kui avatud hankemenetluse toimumise ajal on hankijale saanud teatavaks andmed või teave, mis välistavad olulises osas või muudavad hankija jaoks võimatuks  hankemenetlusega taotletava eesmärgi saavutamise  hankedokumentides esitatud tingimustel.</w:t>
      </w:r>
    </w:p>
    <w:p w14:paraId="61524C31" w14:textId="77777777" w:rsidR="00863AA2" w:rsidRDefault="00863AA2" w:rsidP="00B44F90">
      <w:pPr>
        <w:pStyle w:val="Loendilik"/>
        <w:numPr>
          <w:ilvl w:val="1"/>
          <w:numId w:val="11"/>
        </w:numPr>
        <w:tabs>
          <w:tab w:val="left" w:pos="0"/>
        </w:tabs>
        <w:contextualSpacing w:val="0"/>
        <w:jc w:val="both"/>
      </w:pPr>
      <w:r w:rsidRPr="00E610F9">
        <w:t>kui langeb ära vajadus asja ostmise või teenuse tellimise järele põhjusel, mis ei sõltu hankijast või põhjusel, mis sõltub või tuleneb seadusandluse muutumisest, kõrgemalseisvate asutuste haldusaktidest ja toimingutest või RMK nõukogu poolt arengukava muutmisest.</w:t>
      </w:r>
    </w:p>
    <w:p w14:paraId="2D41CFAA" w14:textId="77777777" w:rsidR="00047018" w:rsidRPr="00E610F9" w:rsidRDefault="00047018" w:rsidP="00047018">
      <w:pPr>
        <w:pStyle w:val="Loendilik"/>
        <w:tabs>
          <w:tab w:val="left" w:pos="709"/>
        </w:tabs>
        <w:suppressAutoHyphens w:val="0"/>
        <w:autoSpaceDE w:val="0"/>
        <w:autoSpaceDN w:val="0"/>
        <w:adjustRightInd w:val="0"/>
        <w:ind w:left="0"/>
        <w:contextualSpacing w:val="0"/>
        <w:jc w:val="both"/>
      </w:pPr>
    </w:p>
    <w:p w14:paraId="50C87AC2" w14:textId="77777777" w:rsidR="00863AA2" w:rsidRDefault="00863AA2" w:rsidP="00B44F90">
      <w:pPr>
        <w:pStyle w:val="Pealkiri2"/>
        <w:numPr>
          <w:ilvl w:val="0"/>
          <w:numId w:val="11"/>
        </w:numPr>
        <w:spacing w:before="0" w:after="0"/>
        <w:jc w:val="both"/>
      </w:pPr>
      <w:r w:rsidRPr="00E610F9">
        <w:lastRenderedPageBreak/>
        <w:t>Hankedokumentide loetelu</w:t>
      </w:r>
    </w:p>
    <w:p w14:paraId="361A41B0" w14:textId="77777777" w:rsidR="00047018" w:rsidRPr="00047018" w:rsidRDefault="00047018" w:rsidP="00047018"/>
    <w:p w14:paraId="2856D548" w14:textId="77777777" w:rsidR="00863AA2" w:rsidRPr="00E610F9" w:rsidRDefault="00863AA2" w:rsidP="00B44F90">
      <w:pPr>
        <w:autoSpaceDE w:val="0"/>
        <w:autoSpaceDN w:val="0"/>
        <w:adjustRightInd w:val="0"/>
        <w:jc w:val="both"/>
      </w:pPr>
      <w:r w:rsidRPr="00E610F9">
        <w:t>Hankedokumendid koosnevad käesolevast hankedokumentide põhitekstist ning järgmistest lisadest:</w:t>
      </w:r>
    </w:p>
    <w:p w14:paraId="2640E48E" w14:textId="77777777" w:rsidR="00B3411D" w:rsidRDefault="00B3411D" w:rsidP="00B3411D">
      <w:pPr>
        <w:pStyle w:val="Loendilik"/>
        <w:numPr>
          <w:ilvl w:val="1"/>
          <w:numId w:val="11"/>
        </w:numPr>
        <w:suppressAutoHyphens w:val="0"/>
        <w:contextualSpacing w:val="0"/>
        <w:jc w:val="both"/>
      </w:pPr>
      <w:r w:rsidRPr="00FF5ED4">
        <w:t xml:space="preserve">Lisa </w:t>
      </w:r>
      <w:r>
        <w:t>1</w:t>
      </w:r>
      <w:r w:rsidRPr="00FF5ED4">
        <w:t xml:space="preserve"> – </w:t>
      </w:r>
      <w:r w:rsidRPr="00CC1373">
        <w:t xml:space="preserve">Hankelepingu </w:t>
      </w:r>
      <w:r w:rsidRPr="00FF5ED4">
        <w:t xml:space="preserve">vorm </w:t>
      </w:r>
    </w:p>
    <w:p w14:paraId="228CD44F" w14:textId="6E9A6C61" w:rsidR="00B3411D" w:rsidRDefault="00B3411D" w:rsidP="00B3411D">
      <w:pPr>
        <w:pStyle w:val="Loendilik"/>
        <w:numPr>
          <w:ilvl w:val="1"/>
          <w:numId w:val="11"/>
        </w:numPr>
        <w:suppressAutoHyphens w:val="0"/>
        <w:ind w:hanging="6"/>
        <w:contextualSpacing w:val="0"/>
        <w:jc w:val="both"/>
      </w:pPr>
      <w:r w:rsidRPr="00FF5ED4">
        <w:t xml:space="preserve">Lisa </w:t>
      </w:r>
      <w:r>
        <w:t>2</w:t>
      </w:r>
      <w:r w:rsidRPr="00FF5ED4">
        <w:t xml:space="preserve"> – Pakkumuses kasutatavad vormid</w:t>
      </w:r>
    </w:p>
    <w:p w14:paraId="353CCA3D" w14:textId="4670159D" w:rsidR="00CC1333" w:rsidRDefault="00CC1333" w:rsidP="00CC1333">
      <w:pPr>
        <w:pStyle w:val="Loendilik"/>
        <w:numPr>
          <w:ilvl w:val="1"/>
          <w:numId w:val="11"/>
        </w:numPr>
        <w:suppressAutoHyphens w:val="0"/>
        <w:contextualSpacing w:val="0"/>
        <w:jc w:val="both"/>
      </w:pPr>
      <w:r>
        <w:t xml:space="preserve">Lisa 3 – </w:t>
      </w:r>
      <w:r w:rsidRPr="00CC1333">
        <w:t>Lendorava seire juhend</w:t>
      </w:r>
    </w:p>
    <w:p w14:paraId="54F9FF67" w14:textId="6B359249" w:rsidR="00E85C0A" w:rsidRPr="00AF22D5" w:rsidRDefault="00C65A4A" w:rsidP="00E85C0A">
      <w:pPr>
        <w:pStyle w:val="Loendilik"/>
        <w:numPr>
          <w:ilvl w:val="1"/>
          <w:numId w:val="11"/>
        </w:numPr>
        <w:suppressAutoHyphens w:val="0"/>
        <w:contextualSpacing w:val="0"/>
        <w:jc w:val="both"/>
      </w:pPr>
      <w:r>
        <w:t xml:space="preserve">Lisa 4 – </w:t>
      </w:r>
      <w:r w:rsidR="00AF22D5" w:rsidRPr="00AF22D5">
        <w:t xml:space="preserve">Eraldiste kaardikihid </w:t>
      </w:r>
    </w:p>
    <w:sectPr w:rsidR="00E85C0A" w:rsidRPr="00AF22D5" w:rsidSect="00240C39">
      <w:headerReference w:type="default" r:id="rId14"/>
      <w:footnotePr>
        <w:pos w:val="beneathText"/>
        <w:numFmt w:val="chicago"/>
      </w:footnotePr>
      <w:pgSz w:w="11905" w:h="16837"/>
      <w:pgMar w:top="1417" w:right="1415" w:bottom="1417" w:left="1418"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48ABD9" w16cex:dateUtc="2023-11-07T12:48:00Z"/>
  <w16cex:commentExtensible w16cex:durableId="399A2BE3" w16cex:dateUtc="2023-11-07T12:5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BB32D6" w16cid:durableId="3AF9C20F"/>
  <w16cid:commentId w16cid:paraId="05CAECBC" w16cid:durableId="708C2B92"/>
  <w16cid:commentId w16cid:paraId="523B7C5F" w16cid:durableId="002185C2"/>
  <w16cid:commentId w16cid:paraId="380F684B" w16cid:durableId="568CEA84"/>
  <w16cid:commentId w16cid:paraId="7796D526" w16cid:durableId="68AB0DD3"/>
  <w16cid:commentId w16cid:paraId="2C462F85" w16cid:durableId="2948ABD9"/>
  <w16cid:commentId w16cid:paraId="62F40296" w16cid:durableId="399A2B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CCCB9E" w14:textId="77777777" w:rsidR="00B10D13" w:rsidRDefault="00B10D13">
      <w:r>
        <w:separator/>
      </w:r>
    </w:p>
  </w:endnote>
  <w:endnote w:type="continuationSeparator" w:id="0">
    <w:p w14:paraId="0D45537D" w14:textId="77777777" w:rsidR="00B10D13" w:rsidRDefault="00B1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72E4C8" w14:textId="77777777" w:rsidR="00B10D13" w:rsidRDefault="00B10D13">
      <w:r>
        <w:separator/>
      </w:r>
    </w:p>
  </w:footnote>
  <w:footnote w:type="continuationSeparator" w:id="0">
    <w:p w14:paraId="3693AE97" w14:textId="77777777" w:rsidR="00B10D13" w:rsidRDefault="00B10D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AE5EB" w14:textId="1A2345F3" w:rsidR="009131EF" w:rsidRDefault="007F1026" w:rsidP="006F3BFB">
    <w:pPr>
      <w:pStyle w:val="Pis"/>
      <w:rPr>
        <w:b/>
      </w:rPr>
    </w:pPr>
    <w:r w:rsidRPr="00367112">
      <w:rPr>
        <w:b/>
      </w:rPr>
      <w:t>HANKEDOKUMENDID</w:t>
    </w:r>
  </w:p>
  <w:p w14:paraId="563F28FC" w14:textId="1EA1D0E0" w:rsidR="00C01B57" w:rsidRPr="00C01B57" w:rsidRDefault="00C01B57" w:rsidP="006F3BFB">
    <w:pPr>
      <w:pStyle w:val="Pis"/>
      <w:rPr>
        <w:i/>
      </w:rPr>
    </w:pPr>
    <w:r>
      <w:rPr>
        <w:i/>
        <w:color w:val="000000"/>
      </w:rPr>
      <w:t>Riigihange „</w:t>
    </w:r>
    <w:r w:rsidRPr="00C01B57">
      <w:rPr>
        <w:i/>
        <w:color w:val="000000"/>
      </w:rPr>
      <w:t>Lendorava inventuur 2024</w:t>
    </w:r>
    <w:r>
      <w:rPr>
        <w:i/>
        <w:color w:val="000000"/>
      </w:rPr>
      <w:t>“</w:t>
    </w:r>
  </w:p>
  <w:p w14:paraId="56687D02" w14:textId="6D9C2308" w:rsidR="000A37E5" w:rsidRDefault="009131EF" w:rsidP="006F3BFB">
    <w:pPr>
      <w:pStyle w:val="Pis"/>
      <w:rPr>
        <w:b/>
      </w:rPr>
    </w:pPr>
    <w:r>
      <w:rPr>
        <w:noProof/>
        <w:lang w:eastAsia="et-EE"/>
      </w:rPr>
      <w:drawing>
        <wp:inline distT="0" distB="0" distL="0" distR="0" wp14:anchorId="55622668" wp14:editId="31683F58">
          <wp:extent cx="1682124" cy="1188000"/>
          <wp:effectExtent l="0" t="0" r="0" b="0"/>
          <wp:docPr id="1350728144" name="Pilt 1350728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2124" cy="1188000"/>
                  </a:xfrm>
                  <a:prstGeom prst="rect">
                    <a:avLst/>
                  </a:prstGeom>
                </pic:spPr>
              </pic:pic>
            </a:graphicData>
          </a:graphic>
        </wp:inline>
      </w:drawing>
    </w:r>
    <w:r>
      <w:rPr>
        <w:b/>
      </w:rPr>
      <w:tab/>
    </w:r>
    <w:r w:rsidR="00BE36EB">
      <w:rPr>
        <w:noProof/>
        <w:lang w:eastAsia="et-EE"/>
      </w:rPr>
      <w:t xml:space="preserve">     </w:t>
    </w:r>
    <w:r>
      <w:rPr>
        <w:noProof/>
        <w:lang w:eastAsia="et-EE"/>
      </w:rPr>
      <w:drawing>
        <wp:inline distT="0" distB="0" distL="0" distR="0" wp14:anchorId="7065CCDB" wp14:editId="0C70F0FC">
          <wp:extent cx="1725851" cy="1188000"/>
          <wp:effectExtent l="0" t="0" r="0" b="0"/>
          <wp:docPr id="2092713408" name="Pilt 20927134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1725851" cy="1188000"/>
                  </a:xfrm>
                  <a:prstGeom prst="rect">
                    <a:avLst/>
                  </a:prstGeom>
                </pic:spPr>
              </pic:pic>
            </a:graphicData>
          </a:graphic>
        </wp:inline>
      </w:drawing>
    </w:r>
    <w:r>
      <w:rPr>
        <w:b/>
      </w:rPr>
      <w:t xml:space="preserve">  </w:t>
    </w:r>
    <w:r w:rsidR="00BE36EB">
      <w:rPr>
        <w:b/>
      </w:rPr>
      <w:t xml:space="preserve">        </w:t>
    </w:r>
    <w:r>
      <w:rPr>
        <w:b/>
        <w:noProof/>
        <w:lang w:eastAsia="et-EE"/>
      </w:rPr>
      <w:drawing>
        <wp:inline distT="0" distB="0" distL="0" distR="0" wp14:anchorId="4AA5CE07" wp14:editId="7B1A3603">
          <wp:extent cx="1640205" cy="1188720"/>
          <wp:effectExtent l="0" t="0" r="0" b="0"/>
          <wp:docPr id="2"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640205" cy="1188720"/>
                  </a:xfrm>
                  <a:prstGeom prst="rect">
                    <a:avLst/>
                  </a:prstGeom>
                  <a:noFill/>
                </pic:spPr>
              </pic:pic>
            </a:graphicData>
          </a:graphic>
        </wp:inline>
      </w:drawing>
    </w:r>
  </w:p>
  <w:p w14:paraId="2707929D" w14:textId="486752C7" w:rsidR="007F1026" w:rsidRDefault="007F1026" w:rsidP="006F3BFB">
    <w:pPr>
      <w:pStyle w:val="Pis"/>
      <w:rPr>
        <w:rStyle w:val="Lehekljenumber"/>
      </w:rP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5625646"/>
    <w:lvl w:ilvl="0">
      <w:start w:val="1"/>
      <w:numFmt w:val="bullet"/>
      <w:pStyle w:val="Loenditpp"/>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 w15:restartNumberingAfterBreak="0">
    <w:nsid w:val="00000002"/>
    <w:multiLevelType w:val="multilevel"/>
    <w:tmpl w:val="00000002"/>
    <w:name w:val="WW8Num2"/>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3"/>
    <w:multiLevelType w:val="multilevel"/>
    <w:tmpl w:val="00000003"/>
    <w:name w:val="WW8Num3"/>
    <w:lvl w:ilvl="0">
      <w:start w:val="5"/>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3"/>
      <w:numFmt w:val="decimal"/>
      <w:lvlText w:val="%1.%2.%3."/>
      <w:lvlJc w:val="left"/>
      <w:pPr>
        <w:tabs>
          <w:tab w:val="num" w:pos="360"/>
        </w:tabs>
        <w:ind w:left="36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8AE2F49"/>
    <w:multiLevelType w:val="hybridMultilevel"/>
    <w:tmpl w:val="98CC5C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B811158"/>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BE75D23"/>
    <w:multiLevelType w:val="multilevel"/>
    <w:tmpl w:val="862A6DC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F240FC4"/>
    <w:multiLevelType w:val="singleLevel"/>
    <w:tmpl w:val="0809000F"/>
    <w:lvl w:ilvl="0">
      <w:start w:val="1"/>
      <w:numFmt w:val="decimal"/>
      <w:lvlText w:val="%1."/>
      <w:lvlJc w:val="left"/>
      <w:pPr>
        <w:tabs>
          <w:tab w:val="num" w:pos="360"/>
        </w:tabs>
        <w:ind w:left="360" w:hanging="360"/>
      </w:pPr>
      <w:rPr>
        <w:rFonts w:hint="default"/>
      </w:rPr>
    </w:lvl>
  </w:abstractNum>
  <w:abstractNum w:abstractNumId="8" w15:restartNumberingAfterBreak="0">
    <w:nsid w:val="0F4D259C"/>
    <w:multiLevelType w:val="hybridMultilevel"/>
    <w:tmpl w:val="138E71A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1374741A"/>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0" w15:restartNumberingAfterBreak="0">
    <w:nsid w:val="161F56ED"/>
    <w:multiLevelType w:val="hybridMultilevel"/>
    <w:tmpl w:val="19CC1D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BAC51BB"/>
    <w:multiLevelType w:val="hybridMultilevel"/>
    <w:tmpl w:val="54EECA12"/>
    <w:lvl w:ilvl="0" w:tplc="08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1D950ACF"/>
    <w:multiLevelType w:val="hybridMultilevel"/>
    <w:tmpl w:val="E550DEA2"/>
    <w:lvl w:ilvl="0" w:tplc="6C080764">
      <w:numFmt w:val="bullet"/>
      <w:lvlText w:val="•"/>
      <w:lvlJc w:val="left"/>
      <w:pPr>
        <w:ind w:left="1416" w:hanging="696"/>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3" w15:restartNumberingAfterBreak="0">
    <w:nsid w:val="23A76555"/>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4" w15:restartNumberingAfterBreak="0">
    <w:nsid w:val="2B7E29B1"/>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5" w15:restartNumberingAfterBreak="0">
    <w:nsid w:val="30F322DA"/>
    <w:multiLevelType w:val="multilevel"/>
    <w:tmpl w:val="70EED58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5704214"/>
    <w:multiLevelType w:val="multilevel"/>
    <w:tmpl w:val="27B00262"/>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9605F28"/>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18" w15:restartNumberingAfterBreak="0">
    <w:nsid w:val="3F032545"/>
    <w:multiLevelType w:val="hybridMultilevel"/>
    <w:tmpl w:val="DF88180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9" w15:restartNumberingAfterBreak="0">
    <w:nsid w:val="405423A3"/>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20" w15:restartNumberingAfterBreak="0">
    <w:nsid w:val="448E2C8D"/>
    <w:multiLevelType w:val="hybridMultilevel"/>
    <w:tmpl w:val="8C52B50C"/>
    <w:lvl w:ilvl="0" w:tplc="08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4FD30A6E"/>
    <w:multiLevelType w:val="hybridMultilevel"/>
    <w:tmpl w:val="8E60A4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51DD4A7A"/>
    <w:multiLevelType w:val="hybridMultilevel"/>
    <w:tmpl w:val="FAE856EC"/>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3" w15:restartNumberingAfterBreak="0">
    <w:nsid w:val="5BEC3555"/>
    <w:multiLevelType w:val="hybridMultilevel"/>
    <w:tmpl w:val="F5183BE6"/>
    <w:lvl w:ilvl="0" w:tplc="BF8CE6E2">
      <w:start w:val="1"/>
      <w:numFmt w:val="decimal"/>
      <w:lvlText w:val="%1."/>
      <w:lvlJc w:val="left"/>
      <w:pPr>
        <w:ind w:left="1068" w:hanging="708"/>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15:restartNumberingAfterBreak="0">
    <w:nsid w:val="5D623347"/>
    <w:multiLevelType w:val="hybridMultilevel"/>
    <w:tmpl w:val="77706EC6"/>
    <w:lvl w:ilvl="0" w:tplc="EBC479E2">
      <w:start w:val="1"/>
      <w:numFmt w:val="decimal"/>
      <w:lvlText w:val="%1."/>
      <w:lvlJc w:val="left"/>
      <w:pPr>
        <w:tabs>
          <w:tab w:val="num" w:pos="735"/>
        </w:tabs>
        <w:ind w:left="735" w:hanging="375"/>
      </w:pPr>
      <w:rPr>
        <w:rFonts w:hint="default"/>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5" w15:restartNumberingAfterBreak="0">
    <w:nsid w:val="5D9B5683"/>
    <w:multiLevelType w:val="multilevel"/>
    <w:tmpl w:val="B6F8E80C"/>
    <w:lvl w:ilvl="0">
      <w:start w:val="4"/>
      <w:numFmt w:val="decimal"/>
      <w:lvlText w:val="%1."/>
      <w:lvlJc w:val="left"/>
      <w:pPr>
        <w:ind w:left="360" w:hanging="360"/>
      </w:pPr>
      <w:rPr>
        <w:rFonts w:hint="default"/>
      </w:rPr>
    </w:lvl>
    <w:lvl w:ilvl="1">
      <w:start w:val="3"/>
      <w:numFmt w:val="decimal"/>
      <w:lvlText w:val="%1.%2."/>
      <w:lvlJc w:val="left"/>
      <w:pPr>
        <w:ind w:left="1211"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E342A3F"/>
    <w:multiLevelType w:val="hybridMultilevel"/>
    <w:tmpl w:val="FACAE3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7" w15:restartNumberingAfterBreak="0">
    <w:nsid w:val="5F660884"/>
    <w:multiLevelType w:val="hybridMultilevel"/>
    <w:tmpl w:val="00B204E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60480051"/>
    <w:multiLevelType w:val="hybridMultilevel"/>
    <w:tmpl w:val="B33A6098"/>
    <w:lvl w:ilvl="0" w:tplc="E2D81220">
      <w:numFmt w:val="bullet"/>
      <w:lvlText w:val=""/>
      <w:lvlJc w:val="left"/>
      <w:pPr>
        <w:ind w:left="1080" w:hanging="360"/>
      </w:pPr>
      <w:rPr>
        <w:rFonts w:ascii="Symbol" w:eastAsia="Times New Roman" w:hAnsi="Symbol"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9" w15:restartNumberingAfterBreak="0">
    <w:nsid w:val="64A25B9E"/>
    <w:multiLevelType w:val="multilevel"/>
    <w:tmpl w:val="B6CC42B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rPr>
    </w:lvl>
    <w:lvl w:ilvl="2">
      <w:start w:val="1"/>
      <w:numFmt w:val="decimal"/>
      <w:isLgl/>
      <w:suff w:val="space"/>
      <w:lvlText w:val="%1.%2.%3."/>
      <w:lvlJc w:val="left"/>
      <w:pPr>
        <w:ind w:left="0" w:firstLine="0"/>
      </w:pPr>
      <w:rPr>
        <w:rFonts w:ascii="Times New Roman" w:hAnsi="Times New Roman" w:cs="Times New Roman" w:hint="default"/>
        <w:b w:val="0"/>
        <w:strike w:val="0"/>
      </w:rPr>
    </w:lvl>
    <w:lvl w:ilvl="3">
      <w:start w:val="1"/>
      <w:numFmt w:val="decimal"/>
      <w:isLgl/>
      <w:suff w:val="space"/>
      <w:lvlText w:val="%1.%2.%3.%4."/>
      <w:lvlJc w:val="left"/>
      <w:pPr>
        <w:ind w:left="0" w:firstLine="0"/>
      </w:pPr>
      <w:rPr>
        <w:rFonts w:ascii="Times New Roman" w:hAnsi="Times New Roman" w:cs="Times New Roman" w:hint="default"/>
        <w:b w:val="0"/>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30" w15:restartNumberingAfterBreak="0">
    <w:nsid w:val="64E872DC"/>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1" w15:restartNumberingAfterBreak="0">
    <w:nsid w:val="65B94779"/>
    <w:multiLevelType w:val="multilevel"/>
    <w:tmpl w:val="7FB022D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A42345F"/>
    <w:multiLevelType w:val="hybridMultilevel"/>
    <w:tmpl w:val="2F9AB0A4"/>
    <w:lvl w:ilvl="0" w:tplc="0425000F">
      <w:start w:val="1"/>
      <w:numFmt w:val="decimal"/>
      <w:lvlText w:val="%1."/>
      <w:lvlJc w:val="left"/>
      <w:pPr>
        <w:ind w:left="928"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3" w15:restartNumberingAfterBreak="0">
    <w:nsid w:val="6DF2223E"/>
    <w:multiLevelType w:val="multilevel"/>
    <w:tmpl w:val="5E36DBD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4" w15:restartNumberingAfterBreak="0">
    <w:nsid w:val="75DB226C"/>
    <w:multiLevelType w:val="multilevel"/>
    <w:tmpl w:val="3912C1A0"/>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5" w15:restartNumberingAfterBreak="0">
    <w:nsid w:val="763774AB"/>
    <w:multiLevelType w:val="multilevel"/>
    <w:tmpl w:val="0E5062E6"/>
    <w:lvl w:ilvl="0">
      <w:start w:val="1"/>
      <w:numFmt w:val="decimal"/>
      <w:lvlText w:val="%1."/>
      <w:lvlJc w:val="left"/>
      <w:pPr>
        <w:ind w:left="720" w:hanging="360"/>
      </w:pPr>
      <w:rPr>
        <w:rFonts w:hint="default"/>
      </w:rPr>
    </w:lvl>
    <w:lvl w:ilvl="1">
      <w:start w:val="1"/>
      <w:numFmt w:val="decimal"/>
      <w:isLgl/>
      <w:lvlText w:val="%1.%2."/>
      <w:lvlJc w:val="left"/>
      <w:pPr>
        <w:ind w:left="792" w:hanging="432"/>
      </w:pPr>
      <w:rPr>
        <w:rFonts w:ascii="Times New Roman" w:hAnsi="Times New Roman" w:cs="Times New Roman" w:hint="default"/>
        <w:b w:val="0"/>
        <w:color w:val="auto"/>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080" w:hanging="72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440" w:hanging="108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1800" w:hanging="1440"/>
      </w:pPr>
      <w:rPr>
        <w:rFonts w:ascii="Times New Roman" w:hAnsi="Times New Roman" w:cs="Times New Roman" w:hint="default"/>
      </w:rPr>
    </w:lvl>
    <w:lvl w:ilvl="8">
      <w:start w:val="1"/>
      <w:numFmt w:val="decimal"/>
      <w:isLgl/>
      <w:lvlText w:val="%1.%2.%3.%4.%5.%6.%7.%8.%9."/>
      <w:lvlJc w:val="left"/>
      <w:pPr>
        <w:ind w:left="2160" w:hanging="1800"/>
      </w:pPr>
      <w:rPr>
        <w:rFonts w:ascii="Times New Roman" w:hAnsi="Times New Roman" w:cs="Times New Roman" w:hint="default"/>
      </w:rPr>
    </w:lvl>
  </w:abstractNum>
  <w:abstractNum w:abstractNumId="36" w15:restartNumberingAfterBreak="0">
    <w:nsid w:val="78A95041"/>
    <w:multiLevelType w:val="hybridMultilevel"/>
    <w:tmpl w:val="19E843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7" w15:restartNumberingAfterBreak="0">
    <w:nsid w:val="791032E9"/>
    <w:multiLevelType w:val="hybridMultilevel"/>
    <w:tmpl w:val="A1548512"/>
    <w:lvl w:ilvl="0" w:tplc="08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8" w15:restartNumberingAfterBreak="0">
    <w:nsid w:val="7DAF039D"/>
    <w:multiLevelType w:val="hybridMultilevel"/>
    <w:tmpl w:val="D7102E00"/>
    <w:lvl w:ilvl="0" w:tplc="0809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7"/>
  </w:num>
  <w:num w:numId="5">
    <w:abstractNumId w:val="24"/>
  </w:num>
  <w:num w:numId="6">
    <w:abstractNumId w:val="15"/>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num>
  <w:num w:numId="10">
    <w:abstractNumId w:val="26"/>
  </w:num>
  <w:num w:numId="11">
    <w:abstractNumId w:val="29"/>
  </w:num>
  <w:num w:numId="12">
    <w:abstractNumId w:val="13"/>
  </w:num>
  <w:num w:numId="13">
    <w:abstractNumId w:val="33"/>
  </w:num>
  <w:num w:numId="14">
    <w:abstractNumId w:val="10"/>
  </w:num>
  <w:num w:numId="15">
    <w:abstractNumId w:val="14"/>
  </w:num>
  <w:num w:numId="16">
    <w:abstractNumId w:val="17"/>
  </w:num>
  <w:num w:numId="17">
    <w:abstractNumId w:val="9"/>
  </w:num>
  <w:num w:numId="18">
    <w:abstractNumId w:val="34"/>
  </w:num>
  <w:num w:numId="19">
    <w:abstractNumId w:val="30"/>
  </w:num>
  <w:num w:numId="20">
    <w:abstractNumId w:val="19"/>
  </w:num>
  <w:num w:numId="21">
    <w:abstractNumId w:val="35"/>
  </w:num>
  <w:num w:numId="22">
    <w:abstractNumId w:val="8"/>
  </w:num>
  <w:num w:numId="23">
    <w:abstractNumId w:val="16"/>
  </w:num>
  <w:num w:numId="24">
    <w:abstractNumId w:val="31"/>
  </w:num>
  <w:num w:numId="25">
    <w:abstractNumId w:val="5"/>
  </w:num>
  <w:num w:numId="26">
    <w:abstractNumId w:val="12"/>
  </w:num>
  <w:num w:numId="27">
    <w:abstractNumId w:val="23"/>
  </w:num>
  <w:num w:numId="28">
    <w:abstractNumId w:val="0"/>
  </w:num>
  <w:num w:numId="29">
    <w:abstractNumId w:val="32"/>
  </w:num>
  <w:num w:numId="30">
    <w:abstractNumId w:val="22"/>
  </w:num>
  <w:num w:numId="31">
    <w:abstractNumId w:val="28"/>
  </w:num>
  <w:num w:numId="32">
    <w:abstractNumId w:val="27"/>
  </w:num>
  <w:num w:numId="33">
    <w:abstractNumId w:val="25"/>
  </w:num>
  <w:num w:numId="34">
    <w:abstractNumId w:val="38"/>
  </w:num>
  <w:num w:numId="35">
    <w:abstractNumId w:val="36"/>
  </w:num>
  <w:num w:numId="36">
    <w:abstractNumId w:val="11"/>
  </w:num>
  <w:num w:numId="37">
    <w:abstractNumId w:val="21"/>
  </w:num>
  <w:num w:numId="38">
    <w:abstractNumId w:val="20"/>
  </w:num>
  <w:num w:numId="39">
    <w:abstractNumId w:val="37"/>
  </w:num>
  <w:num w:numId="40">
    <w:abstractNumId w:val="18"/>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3249"/>
  </w:hdrShapeDefaults>
  <w:footnotePr>
    <w:pos w:val="beneathText"/>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2C1"/>
    <w:rsid w:val="00001A6C"/>
    <w:rsid w:val="00003153"/>
    <w:rsid w:val="00006931"/>
    <w:rsid w:val="00006D42"/>
    <w:rsid w:val="00007AB8"/>
    <w:rsid w:val="0001380F"/>
    <w:rsid w:val="00014692"/>
    <w:rsid w:val="00016A64"/>
    <w:rsid w:val="00017731"/>
    <w:rsid w:val="00020036"/>
    <w:rsid w:val="00021ECD"/>
    <w:rsid w:val="0002309A"/>
    <w:rsid w:val="000235DD"/>
    <w:rsid w:val="00026570"/>
    <w:rsid w:val="000267BE"/>
    <w:rsid w:val="00030462"/>
    <w:rsid w:val="00031AEE"/>
    <w:rsid w:val="0003480A"/>
    <w:rsid w:val="000433B2"/>
    <w:rsid w:val="00047018"/>
    <w:rsid w:val="000515ED"/>
    <w:rsid w:val="00052F89"/>
    <w:rsid w:val="00054889"/>
    <w:rsid w:val="00062263"/>
    <w:rsid w:val="000622D5"/>
    <w:rsid w:val="0006246B"/>
    <w:rsid w:val="00063D5F"/>
    <w:rsid w:val="00073F05"/>
    <w:rsid w:val="000759F7"/>
    <w:rsid w:val="0007660E"/>
    <w:rsid w:val="00080B36"/>
    <w:rsid w:val="00081542"/>
    <w:rsid w:val="00081C19"/>
    <w:rsid w:val="00084E88"/>
    <w:rsid w:val="00093641"/>
    <w:rsid w:val="0009489F"/>
    <w:rsid w:val="00094D05"/>
    <w:rsid w:val="000A02BF"/>
    <w:rsid w:val="000A30FC"/>
    <w:rsid w:val="000A37E5"/>
    <w:rsid w:val="000A5F6F"/>
    <w:rsid w:val="000A66B6"/>
    <w:rsid w:val="000B02AD"/>
    <w:rsid w:val="000B1AAA"/>
    <w:rsid w:val="000B487D"/>
    <w:rsid w:val="000D04A6"/>
    <w:rsid w:val="000D11A5"/>
    <w:rsid w:val="000D289F"/>
    <w:rsid w:val="000D2E25"/>
    <w:rsid w:val="000D3F81"/>
    <w:rsid w:val="000D4569"/>
    <w:rsid w:val="000D707D"/>
    <w:rsid w:val="000E0DFA"/>
    <w:rsid w:val="000F2E86"/>
    <w:rsid w:val="000F529D"/>
    <w:rsid w:val="000F5CD6"/>
    <w:rsid w:val="000F5DA2"/>
    <w:rsid w:val="000F5DE4"/>
    <w:rsid w:val="000F7A62"/>
    <w:rsid w:val="00100BBE"/>
    <w:rsid w:val="00102072"/>
    <w:rsid w:val="0010453F"/>
    <w:rsid w:val="00104C0B"/>
    <w:rsid w:val="001067C0"/>
    <w:rsid w:val="00110EC7"/>
    <w:rsid w:val="00111EEE"/>
    <w:rsid w:val="001154B1"/>
    <w:rsid w:val="001239C6"/>
    <w:rsid w:val="00132BAE"/>
    <w:rsid w:val="00136749"/>
    <w:rsid w:val="00136E22"/>
    <w:rsid w:val="001436BD"/>
    <w:rsid w:val="001438D6"/>
    <w:rsid w:val="00143940"/>
    <w:rsid w:val="00143C15"/>
    <w:rsid w:val="001458F5"/>
    <w:rsid w:val="001508A0"/>
    <w:rsid w:val="00152E5E"/>
    <w:rsid w:val="00155D22"/>
    <w:rsid w:val="001565BA"/>
    <w:rsid w:val="00161FDF"/>
    <w:rsid w:val="001628D8"/>
    <w:rsid w:val="0016565F"/>
    <w:rsid w:val="00170C06"/>
    <w:rsid w:val="001717DE"/>
    <w:rsid w:val="00173436"/>
    <w:rsid w:val="0017385A"/>
    <w:rsid w:val="00176BD6"/>
    <w:rsid w:val="001818F4"/>
    <w:rsid w:val="00183670"/>
    <w:rsid w:val="00183FAD"/>
    <w:rsid w:val="00185B31"/>
    <w:rsid w:val="001869D8"/>
    <w:rsid w:val="0018716B"/>
    <w:rsid w:val="0019373C"/>
    <w:rsid w:val="001A0288"/>
    <w:rsid w:val="001A0A5A"/>
    <w:rsid w:val="001A1E48"/>
    <w:rsid w:val="001A3F8B"/>
    <w:rsid w:val="001B20FA"/>
    <w:rsid w:val="001B23DC"/>
    <w:rsid w:val="001B427A"/>
    <w:rsid w:val="001C4AD7"/>
    <w:rsid w:val="001D0A1C"/>
    <w:rsid w:val="001D49E7"/>
    <w:rsid w:val="001D538F"/>
    <w:rsid w:val="001E07C7"/>
    <w:rsid w:val="001E6424"/>
    <w:rsid w:val="001F0779"/>
    <w:rsid w:val="001F13FD"/>
    <w:rsid w:val="001F1E2A"/>
    <w:rsid w:val="001F2278"/>
    <w:rsid w:val="0020103B"/>
    <w:rsid w:val="00202BDE"/>
    <w:rsid w:val="002034F6"/>
    <w:rsid w:val="00203ED8"/>
    <w:rsid w:val="00207619"/>
    <w:rsid w:val="002079BA"/>
    <w:rsid w:val="002178C5"/>
    <w:rsid w:val="00227241"/>
    <w:rsid w:val="00227F72"/>
    <w:rsid w:val="00240C39"/>
    <w:rsid w:val="002412DD"/>
    <w:rsid w:val="00245158"/>
    <w:rsid w:val="002462C1"/>
    <w:rsid w:val="002535C0"/>
    <w:rsid w:val="00256F5C"/>
    <w:rsid w:val="002609FF"/>
    <w:rsid w:val="00262581"/>
    <w:rsid w:val="0026351E"/>
    <w:rsid w:val="0026585B"/>
    <w:rsid w:val="002670AD"/>
    <w:rsid w:val="00274CF7"/>
    <w:rsid w:val="00276FCE"/>
    <w:rsid w:val="00281BAA"/>
    <w:rsid w:val="00282247"/>
    <w:rsid w:val="0028477B"/>
    <w:rsid w:val="00284968"/>
    <w:rsid w:val="00287963"/>
    <w:rsid w:val="0029058D"/>
    <w:rsid w:val="002914D1"/>
    <w:rsid w:val="00293F70"/>
    <w:rsid w:val="0029445B"/>
    <w:rsid w:val="00295A25"/>
    <w:rsid w:val="00297B31"/>
    <w:rsid w:val="002A02D8"/>
    <w:rsid w:val="002A0557"/>
    <w:rsid w:val="002A24CC"/>
    <w:rsid w:val="002A3AD8"/>
    <w:rsid w:val="002B3DF2"/>
    <w:rsid w:val="002B3E89"/>
    <w:rsid w:val="002C056B"/>
    <w:rsid w:val="002C1F33"/>
    <w:rsid w:val="002C1F62"/>
    <w:rsid w:val="002C2B26"/>
    <w:rsid w:val="002D00F1"/>
    <w:rsid w:val="002D24D1"/>
    <w:rsid w:val="002D499F"/>
    <w:rsid w:val="002E272C"/>
    <w:rsid w:val="002E52BF"/>
    <w:rsid w:val="002E5E52"/>
    <w:rsid w:val="002E797C"/>
    <w:rsid w:val="002F18D0"/>
    <w:rsid w:val="002F42AD"/>
    <w:rsid w:val="002F430A"/>
    <w:rsid w:val="002F4BC7"/>
    <w:rsid w:val="002F7EBD"/>
    <w:rsid w:val="00300A4C"/>
    <w:rsid w:val="00302885"/>
    <w:rsid w:val="00310FD6"/>
    <w:rsid w:val="003120A8"/>
    <w:rsid w:val="0031251E"/>
    <w:rsid w:val="003125E5"/>
    <w:rsid w:val="00312BCA"/>
    <w:rsid w:val="0032172E"/>
    <w:rsid w:val="00331084"/>
    <w:rsid w:val="0033328E"/>
    <w:rsid w:val="003352AF"/>
    <w:rsid w:val="003364B0"/>
    <w:rsid w:val="00337F37"/>
    <w:rsid w:val="00340254"/>
    <w:rsid w:val="003425C8"/>
    <w:rsid w:val="00342AF9"/>
    <w:rsid w:val="003438FA"/>
    <w:rsid w:val="00343F44"/>
    <w:rsid w:val="00353700"/>
    <w:rsid w:val="0035674E"/>
    <w:rsid w:val="00356BFB"/>
    <w:rsid w:val="0036528A"/>
    <w:rsid w:val="0036541D"/>
    <w:rsid w:val="00365B2D"/>
    <w:rsid w:val="00367112"/>
    <w:rsid w:val="0036721B"/>
    <w:rsid w:val="00367E06"/>
    <w:rsid w:val="003727BE"/>
    <w:rsid w:val="00374044"/>
    <w:rsid w:val="00374E5A"/>
    <w:rsid w:val="00377F22"/>
    <w:rsid w:val="00380A05"/>
    <w:rsid w:val="00381C64"/>
    <w:rsid w:val="003844FE"/>
    <w:rsid w:val="003862FF"/>
    <w:rsid w:val="003868D1"/>
    <w:rsid w:val="0038726A"/>
    <w:rsid w:val="00395D12"/>
    <w:rsid w:val="003A3874"/>
    <w:rsid w:val="003A4026"/>
    <w:rsid w:val="003A4304"/>
    <w:rsid w:val="003A58FA"/>
    <w:rsid w:val="003A698C"/>
    <w:rsid w:val="003C5297"/>
    <w:rsid w:val="003C7206"/>
    <w:rsid w:val="003D166E"/>
    <w:rsid w:val="003D7EA4"/>
    <w:rsid w:val="003E7BFE"/>
    <w:rsid w:val="003F2A8D"/>
    <w:rsid w:val="003F2FAC"/>
    <w:rsid w:val="003F33E9"/>
    <w:rsid w:val="003F55C2"/>
    <w:rsid w:val="003F6CC1"/>
    <w:rsid w:val="00400274"/>
    <w:rsid w:val="004015D1"/>
    <w:rsid w:val="00402E2B"/>
    <w:rsid w:val="00404BDB"/>
    <w:rsid w:val="00404D36"/>
    <w:rsid w:val="00406484"/>
    <w:rsid w:val="004138AD"/>
    <w:rsid w:val="00413E8C"/>
    <w:rsid w:val="00416258"/>
    <w:rsid w:val="00420599"/>
    <w:rsid w:val="004207F0"/>
    <w:rsid w:val="00421E2C"/>
    <w:rsid w:val="00422113"/>
    <w:rsid w:val="00422E01"/>
    <w:rsid w:val="00422F69"/>
    <w:rsid w:val="00423D95"/>
    <w:rsid w:val="00431698"/>
    <w:rsid w:val="00437257"/>
    <w:rsid w:val="00440531"/>
    <w:rsid w:val="00450C47"/>
    <w:rsid w:val="00452A49"/>
    <w:rsid w:val="00453934"/>
    <w:rsid w:val="004577D5"/>
    <w:rsid w:val="00462918"/>
    <w:rsid w:val="00462D36"/>
    <w:rsid w:val="00464944"/>
    <w:rsid w:val="0046536C"/>
    <w:rsid w:val="00467B82"/>
    <w:rsid w:val="00472D7B"/>
    <w:rsid w:val="00473069"/>
    <w:rsid w:val="004731A4"/>
    <w:rsid w:val="00480592"/>
    <w:rsid w:val="004812B1"/>
    <w:rsid w:val="00481758"/>
    <w:rsid w:val="00481BF0"/>
    <w:rsid w:val="0048300C"/>
    <w:rsid w:val="00483E05"/>
    <w:rsid w:val="0048609C"/>
    <w:rsid w:val="004877E0"/>
    <w:rsid w:val="00493FD5"/>
    <w:rsid w:val="00497F01"/>
    <w:rsid w:val="004A14DA"/>
    <w:rsid w:val="004B0FB0"/>
    <w:rsid w:val="004B2985"/>
    <w:rsid w:val="004B57C9"/>
    <w:rsid w:val="004B67BE"/>
    <w:rsid w:val="004B6C9D"/>
    <w:rsid w:val="004C067A"/>
    <w:rsid w:val="004C07C8"/>
    <w:rsid w:val="004C1351"/>
    <w:rsid w:val="004C59E4"/>
    <w:rsid w:val="004D0386"/>
    <w:rsid w:val="004D4520"/>
    <w:rsid w:val="004D69BD"/>
    <w:rsid w:val="004E019D"/>
    <w:rsid w:val="004E33A7"/>
    <w:rsid w:val="004F0CAC"/>
    <w:rsid w:val="004F1962"/>
    <w:rsid w:val="004F2852"/>
    <w:rsid w:val="00505D3F"/>
    <w:rsid w:val="00510809"/>
    <w:rsid w:val="00512A64"/>
    <w:rsid w:val="00515D93"/>
    <w:rsid w:val="0051675B"/>
    <w:rsid w:val="00526361"/>
    <w:rsid w:val="00535C61"/>
    <w:rsid w:val="005459D9"/>
    <w:rsid w:val="00560D55"/>
    <w:rsid w:val="005612CB"/>
    <w:rsid w:val="00563E7D"/>
    <w:rsid w:val="00565C11"/>
    <w:rsid w:val="005676D2"/>
    <w:rsid w:val="00567C2B"/>
    <w:rsid w:val="0057242D"/>
    <w:rsid w:val="005814E4"/>
    <w:rsid w:val="00586D5B"/>
    <w:rsid w:val="0059227F"/>
    <w:rsid w:val="0059342A"/>
    <w:rsid w:val="00597B08"/>
    <w:rsid w:val="005A0190"/>
    <w:rsid w:val="005A22FA"/>
    <w:rsid w:val="005A4FB0"/>
    <w:rsid w:val="005B138C"/>
    <w:rsid w:val="005B16A4"/>
    <w:rsid w:val="005B2725"/>
    <w:rsid w:val="005B2B60"/>
    <w:rsid w:val="005B5A0F"/>
    <w:rsid w:val="005C007B"/>
    <w:rsid w:val="005C3A0A"/>
    <w:rsid w:val="005C664B"/>
    <w:rsid w:val="005D10E3"/>
    <w:rsid w:val="005D38FD"/>
    <w:rsid w:val="005D5954"/>
    <w:rsid w:val="005E0947"/>
    <w:rsid w:val="005E1C2B"/>
    <w:rsid w:val="005E5E60"/>
    <w:rsid w:val="005F5257"/>
    <w:rsid w:val="005F7047"/>
    <w:rsid w:val="0060353E"/>
    <w:rsid w:val="00610FAE"/>
    <w:rsid w:val="00625CEC"/>
    <w:rsid w:val="006302F0"/>
    <w:rsid w:val="00630754"/>
    <w:rsid w:val="0063184D"/>
    <w:rsid w:val="0063446B"/>
    <w:rsid w:val="00636500"/>
    <w:rsid w:val="00636C70"/>
    <w:rsid w:val="00637296"/>
    <w:rsid w:val="00640B52"/>
    <w:rsid w:val="006418DF"/>
    <w:rsid w:val="006419E0"/>
    <w:rsid w:val="00641A04"/>
    <w:rsid w:val="00643095"/>
    <w:rsid w:val="00646A45"/>
    <w:rsid w:val="00647001"/>
    <w:rsid w:val="006479CF"/>
    <w:rsid w:val="006500C9"/>
    <w:rsid w:val="00652D83"/>
    <w:rsid w:val="00653D8A"/>
    <w:rsid w:val="00654664"/>
    <w:rsid w:val="00660950"/>
    <w:rsid w:val="00664BAE"/>
    <w:rsid w:val="00664E32"/>
    <w:rsid w:val="00665D57"/>
    <w:rsid w:val="00667C29"/>
    <w:rsid w:val="006805C8"/>
    <w:rsid w:val="0068403A"/>
    <w:rsid w:val="00691CAF"/>
    <w:rsid w:val="00694D07"/>
    <w:rsid w:val="00696C71"/>
    <w:rsid w:val="00697647"/>
    <w:rsid w:val="006A1A25"/>
    <w:rsid w:val="006A1CF3"/>
    <w:rsid w:val="006A2E87"/>
    <w:rsid w:val="006A7BA6"/>
    <w:rsid w:val="006B7C74"/>
    <w:rsid w:val="006C0121"/>
    <w:rsid w:val="006C6073"/>
    <w:rsid w:val="006D08B2"/>
    <w:rsid w:val="006D3A86"/>
    <w:rsid w:val="006D6E8A"/>
    <w:rsid w:val="006E1125"/>
    <w:rsid w:val="006E60DB"/>
    <w:rsid w:val="006E77AA"/>
    <w:rsid w:val="006F2FE9"/>
    <w:rsid w:val="006F3A4C"/>
    <w:rsid w:val="006F3BFB"/>
    <w:rsid w:val="006F3E18"/>
    <w:rsid w:val="006F4FC6"/>
    <w:rsid w:val="006F604D"/>
    <w:rsid w:val="00700CF1"/>
    <w:rsid w:val="00703E98"/>
    <w:rsid w:val="00711A21"/>
    <w:rsid w:val="00712733"/>
    <w:rsid w:val="007175D1"/>
    <w:rsid w:val="00717738"/>
    <w:rsid w:val="00722B63"/>
    <w:rsid w:val="00722C04"/>
    <w:rsid w:val="007241AB"/>
    <w:rsid w:val="0072421D"/>
    <w:rsid w:val="00726ED5"/>
    <w:rsid w:val="007304A2"/>
    <w:rsid w:val="00731F02"/>
    <w:rsid w:val="00740E16"/>
    <w:rsid w:val="00740FFF"/>
    <w:rsid w:val="00741F47"/>
    <w:rsid w:val="0075462A"/>
    <w:rsid w:val="007549C9"/>
    <w:rsid w:val="00762649"/>
    <w:rsid w:val="0076310F"/>
    <w:rsid w:val="007654CD"/>
    <w:rsid w:val="00766070"/>
    <w:rsid w:val="0077177F"/>
    <w:rsid w:val="00771DC5"/>
    <w:rsid w:val="00773645"/>
    <w:rsid w:val="00773735"/>
    <w:rsid w:val="007754E7"/>
    <w:rsid w:val="00777F3E"/>
    <w:rsid w:val="0078547F"/>
    <w:rsid w:val="0078641E"/>
    <w:rsid w:val="007867EB"/>
    <w:rsid w:val="007869E8"/>
    <w:rsid w:val="00796B30"/>
    <w:rsid w:val="007A2274"/>
    <w:rsid w:val="007C1626"/>
    <w:rsid w:val="007C6331"/>
    <w:rsid w:val="007C7222"/>
    <w:rsid w:val="007D312E"/>
    <w:rsid w:val="007E19A8"/>
    <w:rsid w:val="007E2862"/>
    <w:rsid w:val="007E3E7F"/>
    <w:rsid w:val="007E43F0"/>
    <w:rsid w:val="007E4B62"/>
    <w:rsid w:val="007E4C52"/>
    <w:rsid w:val="007E6B61"/>
    <w:rsid w:val="007E78DE"/>
    <w:rsid w:val="007E7DFE"/>
    <w:rsid w:val="007F1026"/>
    <w:rsid w:val="007F3DEB"/>
    <w:rsid w:val="007F7718"/>
    <w:rsid w:val="007F7DE8"/>
    <w:rsid w:val="00800734"/>
    <w:rsid w:val="00800EEC"/>
    <w:rsid w:val="00803A64"/>
    <w:rsid w:val="00803CA8"/>
    <w:rsid w:val="008104B7"/>
    <w:rsid w:val="008110BC"/>
    <w:rsid w:val="008159ED"/>
    <w:rsid w:val="00823B02"/>
    <w:rsid w:val="008240F9"/>
    <w:rsid w:val="00824CBB"/>
    <w:rsid w:val="008271FA"/>
    <w:rsid w:val="0083085A"/>
    <w:rsid w:val="00834EF7"/>
    <w:rsid w:val="00836FD3"/>
    <w:rsid w:val="00837512"/>
    <w:rsid w:val="00837C0D"/>
    <w:rsid w:val="00846AE8"/>
    <w:rsid w:val="008538B8"/>
    <w:rsid w:val="00854F82"/>
    <w:rsid w:val="00861220"/>
    <w:rsid w:val="008636E4"/>
    <w:rsid w:val="00863AA2"/>
    <w:rsid w:val="00874B4F"/>
    <w:rsid w:val="008751EA"/>
    <w:rsid w:val="00880296"/>
    <w:rsid w:val="0088196C"/>
    <w:rsid w:val="00884BE6"/>
    <w:rsid w:val="00887549"/>
    <w:rsid w:val="0088781C"/>
    <w:rsid w:val="008907BD"/>
    <w:rsid w:val="0089244B"/>
    <w:rsid w:val="00894860"/>
    <w:rsid w:val="00895BE0"/>
    <w:rsid w:val="008A17F9"/>
    <w:rsid w:val="008A62E1"/>
    <w:rsid w:val="008B13AB"/>
    <w:rsid w:val="008B43F6"/>
    <w:rsid w:val="008B5F5A"/>
    <w:rsid w:val="008B700C"/>
    <w:rsid w:val="008B7F66"/>
    <w:rsid w:val="008C3B15"/>
    <w:rsid w:val="008C4D0F"/>
    <w:rsid w:val="008C52CA"/>
    <w:rsid w:val="008C5547"/>
    <w:rsid w:val="008C624A"/>
    <w:rsid w:val="008C73E7"/>
    <w:rsid w:val="008D506D"/>
    <w:rsid w:val="008D5C3E"/>
    <w:rsid w:val="008E2639"/>
    <w:rsid w:val="008E6797"/>
    <w:rsid w:val="008E7045"/>
    <w:rsid w:val="008F0BD2"/>
    <w:rsid w:val="008F5EFD"/>
    <w:rsid w:val="00903B4F"/>
    <w:rsid w:val="00905087"/>
    <w:rsid w:val="00906514"/>
    <w:rsid w:val="009078D7"/>
    <w:rsid w:val="009105E5"/>
    <w:rsid w:val="00911BD7"/>
    <w:rsid w:val="009131EF"/>
    <w:rsid w:val="00916F2F"/>
    <w:rsid w:val="009205EA"/>
    <w:rsid w:val="0092167E"/>
    <w:rsid w:val="009231E1"/>
    <w:rsid w:val="009249A1"/>
    <w:rsid w:val="0093049B"/>
    <w:rsid w:val="009334A6"/>
    <w:rsid w:val="00933642"/>
    <w:rsid w:val="00940B51"/>
    <w:rsid w:val="0094144C"/>
    <w:rsid w:val="00944E0F"/>
    <w:rsid w:val="00946117"/>
    <w:rsid w:val="00950F61"/>
    <w:rsid w:val="0095487F"/>
    <w:rsid w:val="009555FA"/>
    <w:rsid w:val="0095673D"/>
    <w:rsid w:val="0096229B"/>
    <w:rsid w:val="0096768F"/>
    <w:rsid w:val="00967690"/>
    <w:rsid w:val="00967845"/>
    <w:rsid w:val="00970942"/>
    <w:rsid w:val="009730B8"/>
    <w:rsid w:val="00975B4E"/>
    <w:rsid w:val="00975D69"/>
    <w:rsid w:val="00977FD1"/>
    <w:rsid w:val="00983C9E"/>
    <w:rsid w:val="009A56C9"/>
    <w:rsid w:val="009A7248"/>
    <w:rsid w:val="009A7434"/>
    <w:rsid w:val="009C4701"/>
    <w:rsid w:val="009C4A32"/>
    <w:rsid w:val="009C7C15"/>
    <w:rsid w:val="009D035C"/>
    <w:rsid w:val="009D0901"/>
    <w:rsid w:val="009D17CE"/>
    <w:rsid w:val="009D1DB4"/>
    <w:rsid w:val="009D3F31"/>
    <w:rsid w:val="009D6A0B"/>
    <w:rsid w:val="009E203E"/>
    <w:rsid w:val="009E2CD4"/>
    <w:rsid w:val="009E5166"/>
    <w:rsid w:val="009E5A4A"/>
    <w:rsid w:val="009E6C7D"/>
    <w:rsid w:val="009E7727"/>
    <w:rsid w:val="009F1E4C"/>
    <w:rsid w:val="009F53CE"/>
    <w:rsid w:val="009F6C40"/>
    <w:rsid w:val="00A04277"/>
    <w:rsid w:val="00A054A4"/>
    <w:rsid w:val="00A067E5"/>
    <w:rsid w:val="00A15B3E"/>
    <w:rsid w:val="00A166E6"/>
    <w:rsid w:val="00A21EA2"/>
    <w:rsid w:val="00A22154"/>
    <w:rsid w:val="00A24F4D"/>
    <w:rsid w:val="00A26371"/>
    <w:rsid w:val="00A26C73"/>
    <w:rsid w:val="00A31884"/>
    <w:rsid w:val="00A31AA3"/>
    <w:rsid w:val="00A36483"/>
    <w:rsid w:val="00A36974"/>
    <w:rsid w:val="00A40F06"/>
    <w:rsid w:val="00A4471B"/>
    <w:rsid w:val="00A533FA"/>
    <w:rsid w:val="00A539AC"/>
    <w:rsid w:val="00A5472E"/>
    <w:rsid w:val="00A54CBD"/>
    <w:rsid w:val="00A61D7E"/>
    <w:rsid w:val="00A6289F"/>
    <w:rsid w:val="00A64435"/>
    <w:rsid w:val="00A67061"/>
    <w:rsid w:val="00A67D7E"/>
    <w:rsid w:val="00A73A51"/>
    <w:rsid w:val="00A779C7"/>
    <w:rsid w:val="00A80621"/>
    <w:rsid w:val="00A84083"/>
    <w:rsid w:val="00A84898"/>
    <w:rsid w:val="00A868EC"/>
    <w:rsid w:val="00A86D43"/>
    <w:rsid w:val="00A91140"/>
    <w:rsid w:val="00A933D0"/>
    <w:rsid w:val="00A94B9E"/>
    <w:rsid w:val="00A9727E"/>
    <w:rsid w:val="00AA5075"/>
    <w:rsid w:val="00AA72A4"/>
    <w:rsid w:val="00AA77FA"/>
    <w:rsid w:val="00AA7D1E"/>
    <w:rsid w:val="00AB41CF"/>
    <w:rsid w:val="00AB6FBD"/>
    <w:rsid w:val="00AC0862"/>
    <w:rsid w:val="00AC1D1A"/>
    <w:rsid w:val="00AC4C92"/>
    <w:rsid w:val="00AC534B"/>
    <w:rsid w:val="00AD4085"/>
    <w:rsid w:val="00AD4844"/>
    <w:rsid w:val="00AD7DFE"/>
    <w:rsid w:val="00AE1528"/>
    <w:rsid w:val="00AE1911"/>
    <w:rsid w:val="00AE3D68"/>
    <w:rsid w:val="00AE44BA"/>
    <w:rsid w:val="00AE752B"/>
    <w:rsid w:val="00AF0CDB"/>
    <w:rsid w:val="00AF22D5"/>
    <w:rsid w:val="00AF2D5B"/>
    <w:rsid w:val="00B002F9"/>
    <w:rsid w:val="00B01462"/>
    <w:rsid w:val="00B02671"/>
    <w:rsid w:val="00B063F4"/>
    <w:rsid w:val="00B10D13"/>
    <w:rsid w:val="00B12E28"/>
    <w:rsid w:val="00B20510"/>
    <w:rsid w:val="00B20FC3"/>
    <w:rsid w:val="00B21011"/>
    <w:rsid w:val="00B24411"/>
    <w:rsid w:val="00B24D59"/>
    <w:rsid w:val="00B30F10"/>
    <w:rsid w:val="00B3411D"/>
    <w:rsid w:val="00B371D2"/>
    <w:rsid w:val="00B376DA"/>
    <w:rsid w:val="00B43E81"/>
    <w:rsid w:val="00B44F90"/>
    <w:rsid w:val="00B51043"/>
    <w:rsid w:val="00B53EF1"/>
    <w:rsid w:val="00B605FA"/>
    <w:rsid w:val="00B70761"/>
    <w:rsid w:val="00B74C22"/>
    <w:rsid w:val="00B808E0"/>
    <w:rsid w:val="00B830ED"/>
    <w:rsid w:val="00B85D65"/>
    <w:rsid w:val="00B93D9A"/>
    <w:rsid w:val="00B9503C"/>
    <w:rsid w:val="00B951E3"/>
    <w:rsid w:val="00B952D6"/>
    <w:rsid w:val="00B95561"/>
    <w:rsid w:val="00BA3B4C"/>
    <w:rsid w:val="00BA60F5"/>
    <w:rsid w:val="00BB0572"/>
    <w:rsid w:val="00BB20CB"/>
    <w:rsid w:val="00BC0581"/>
    <w:rsid w:val="00BC5832"/>
    <w:rsid w:val="00BC5E93"/>
    <w:rsid w:val="00BC6B6C"/>
    <w:rsid w:val="00BD41A4"/>
    <w:rsid w:val="00BD4236"/>
    <w:rsid w:val="00BD4781"/>
    <w:rsid w:val="00BD4A51"/>
    <w:rsid w:val="00BD6FEB"/>
    <w:rsid w:val="00BD7017"/>
    <w:rsid w:val="00BE3167"/>
    <w:rsid w:val="00BE3277"/>
    <w:rsid w:val="00BE36EB"/>
    <w:rsid w:val="00BE3711"/>
    <w:rsid w:val="00BE7830"/>
    <w:rsid w:val="00BF082B"/>
    <w:rsid w:val="00BF3075"/>
    <w:rsid w:val="00C01B57"/>
    <w:rsid w:val="00C03B44"/>
    <w:rsid w:val="00C05D40"/>
    <w:rsid w:val="00C06D7E"/>
    <w:rsid w:val="00C074CC"/>
    <w:rsid w:val="00C127DB"/>
    <w:rsid w:val="00C16026"/>
    <w:rsid w:val="00C16FCF"/>
    <w:rsid w:val="00C25B28"/>
    <w:rsid w:val="00C27468"/>
    <w:rsid w:val="00C27DA5"/>
    <w:rsid w:val="00C32722"/>
    <w:rsid w:val="00C330E8"/>
    <w:rsid w:val="00C33219"/>
    <w:rsid w:val="00C35BF3"/>
    <w:rsid w:val="00C4010A"/>
    <w:rsid w:val="00C45C59"/>
    <w:rsid w:val="00C45DBB"/>
    <w:rsid w:val="00C504A0"/>
    <w:rsid w:val="00C50ACA"/>
    <w:rsid w:val="00C529B1"/>
    <w:rsid w:val="00C5327B"/>
    <w:rsid w:val="00C569F3"/>
    <w:rsid w:val="00C56EFF"/>
    <w:rsid w:val="00C621BD"/>
    <w:rsid w:val="00C63A95"/>
    <w:rsid w:val="00C65A4A"/>
    <w:rsid w:val="00C679D5"/>
    <w:rsid w:val="00C7060B"/>
    <w:rsid w:val="00C70B98"/>
    <w:rsid w:val="00C725F8"/>
    <w:rsid w:val="00C72F77"/>
    <w:rsid w:val="00C73598"/>
    <w:rsid w:val="00C75211"/>
    <w:rsid w:val="00C75E1F"/>
    <w:rsid w:val="00C818C8"/>
    <w:rsid w:val="00C875D2"/>
    <w:rsid w:val="00C90115"/>
    <w:rsid w:val="00C912B1"/>
    <w:rsid w:val="00C95505"/>
    <w:rsid w:val="00C95834"/>
    <w:rsid w:val="00C97C79"/>
    <w:rsid w:val="00CA081C"/>
    <w:rsid w:val="00CA1C86"/>
    <w:rsid w:val="00CA2188"/>
    <w:rsid w:val="00CA2DE1"/>
    <w:rsid w:val="00CA495E"/>
    <w:rsid w:val="00CB0CF4"/>
    <w:rsid w:val="00CB2651"/>
    <w:rsid w:val="00CB7EBD"/>
    <w:rsid w:val="00CC024F"/>
    <w:rsid w:val="00CC08D8"/>
    <w:rsid w:val="00CC1333"/>
    <w:rsid w:val="00CC1373"/>
    <w:rsid w:val="00CC3AE6"/>
    <w:rsid w:val="00CD1207"/>
    <w:rsid w:val="00CD1F22"/>
    <w:rsid w:val="00CD3195"/>
    <w:rsid w:val="00CD3AFB"/>
    <w:rsid w:val="00CD76B1"/>
    <w:rsid w:val="00CE3172"/>
    <w:rsid w:val="00CE52E3"/>
    <w:rsid w:val="00CF0EAE"/>
    <w:rsid w:val="00CF448F"/>
    <w:rsid w:val="00CF4D04"/>
    <w:rsid w:val="00CF50F6"/>
    <w:rsid w:val="00D0195D"/>
    <w:rsid w:val="00D057B3"/>
    <w:rsid w:val="00D127C4"/>
    <w:rsid w:val="00D14B07"/>
    <w:rsid w:val="00D14F18"/>
    <w:rsid w:val="00D1534A"/>
    <w:rsid w:val="00D2056F"/>
    <w:rsid w:val="00D26531"/>
    <w:rsid w:val="00D274DE"/>
    <w:rsid w:val="00D32982"/>
    <w:rsid w:val="00D32ADD"/>
    <w:rsid w:val="00D376BD"/>
    <w:rsid w:val="00D37E6D"/>
    <w:rsid w:val="00D4147D"/>
    <w:rsid w:val="00D44471"/>
    <w:rsid w:val="00D46370"/>
    <w:rsid w:val="00D528B9"/>
    <w:rsid w:val="00D5339C"/>
    <w:rsid w:val="00D53CDE"/>
    <w:rsid w:val="00D571FC"/>
    <w:rsid w:val="00D628CA"/>
    <w:rsid w:val="00D62C71"/>
    <w:rsid w:val="00D64D10"/>
    <w:rsid w:val="00D6576C"/>
    <w:rsid w:val="00D709A9"/>
    <w:rsid w:val="00D73B3F"/>
    <w:rsid w:val="00D77DCE"/>
    <w:rsid w:val="00D81648"/>
    <w:rsid w:val="00D82C3A"/>
    <w:rsid w:val="00D8484A"/>
    <w:rsid w:val="00D907D0"/>
    <w:rsid w:val="00D97414"/>
    <w:rsid w:val="00DA0B09"/>
    <w:rsid w:val="00DA50A6"/>
    <w:rsid w:val="00DA76F3"/>
    <w:rsid w:val="00DB1394"/>
    <w:rsid w:val="00DB2269"/>
    <w:rsid w:val="00DB28BD"/>
    <w:rsid w:val="00DB386F"/>
    <w:rsid w:val="00DB414A"/>
    <w:rsid w:val="00DB4EF7"/>
    <w:rsid w:val="00DB5135"/>
    <w:rsid w:val="00DB7016"/>
    <w:rsid w:val="00DB760B"/>
    <w:rsid w:val="00DB7709"/>
    <w:rsid w:val="00DC145D"/>
    <w:rsid w:val="00DC1A87"/>
    <w:rsid w:val="00DC38F5"/>
    <w:rsid w:val="00DC6D92"/>
    <w:rsid w:val="00DD1320"/>
    <w:rsid w:val="00DD2398"/>
    <w:rsid w:val="00DE03F7"/>
    <w:rsid w:val="00DE20BA"/>
    <w:rsid w:val="00DE244C"/>
    <w:rsid w:val="00DE2694"/>
    <w:rsid w:val="00DE400F"/>
    <w:rsid w:val="00DE426A"/>
    <w:rsid w:val="00DE5865"/>
    <w:rsid w:val="00DE5902"/>
    <w:rsid w:val="00DE5D70"/>
    <w:rsid w:val="00DE7D1A"/>
    <w:rsid w:val="00DF0F57"/>
    <w:rsid w:val="00DF49F8"/>
    <w:rsid w:val="00DF5D6A"/>
    <w:rsid w:val="00E01C25"/>
    <w:rsid w:val="00E0280A"/>
    <w:rsid w:val="00E041A7"/>
    <w:rsid w:val="00E06B81"/>
    <w:rsid w:val="00E07308"/>
    <w:rsid w:val="00E10B94"/>
    <w:rsid w:val="00E157E8"/>
    <w:rsid w:val="00E15AEC"/>
    <w:rsid w:val="00E1751B"/>
    <w:rsid w:val="00E2089E"/>
    <w:rsid w:val="00E223D7"/>
    <w:rsid w:val="00E24A83"/>
    <w:rsid w:val="00E26018"/>
    <w:rsid w:val="00E2602A"/>
    <w:rsid w:val="00E27535"/>
    <w:rsid w:val="00E35ED9"/>
    <w:rsid w:val="00E3626C"/>
    <w:rsid w:val="00E362EC"/>
    <w:rsid w:val="00E46282"/>
    <w:rsid w:val="00E46BE7"/>
    <w:rsid w:val="00E53E57"/>
    <w:rsid w:val="00E541CD"/>
    <w:rsid w:val="00E5570F"/>
    <w:rsid w:val="00E610F9"/>
    <w:rsid w:val="00E65212"/>
    <w:rsid w:val="00E75F56"/>
    <w:rsid w:val="00E766C5"/>
    <w:rsid w:val="00E80F9A"/>
    <w:rsid w:val="00E83343"/>
    <w:rsid w:val="00E83462"/>
    <w:rsid w:val="00E85C0A"/>
    <w:rsid w:val="00E91D94"/>
    <w:rsid w:val="00E92A8F"/>
    <w:rsid w:val="00E93765"/>
    <w:rsid w:val="00E93D65"/>
    <w:rsid w:val="00E94AE7"/>
    <w:rsid w:val="00EA4883"/>
    <w:rsid w:val="00EB5F26"/>
    <w:rsid w:val="00EB7362"/>
    <w:rsid w:val="00ED171E"/>
    <w:rsid w:val="00EE1100"/>
    <w:rsid w:val="00EE3C05"/>
    <w:rsid w:val="00EE47F4"/>
    <w:rsid w:val="00EF1900"/>
    <w:rsid w:val="00EF6BBF"/>
    <w:rsid w:val="00F0165A"/>
    <w:rsid w:val="00F01C17"/>
    <w:rsid w:val="00F05DDA"/>
    <w:rsid w:val="00F06EC5"/>
    <w:rsid w:val="00F06FB0"/>
    <w:rsid w:val="00F10244"/>
    <w:rsid w:val="00F11564"/>
    <w:rsid w:val="00F22302"/>
    <w:rsid w:val="00F306CB"/>
    <w:rsid w:val="00F33A19"/>
    <w:rsid w:val="00F35EBD"/>
    <w:rsid w:val="00F362A3"/>
    <w:rsid w:val="00F41C8A"/>
    <w:rsid w:val="00F4634D"/>
    <w:rsid w:val="00F47056"/>
    <w:rsid w:val="00F56453"/>
    <w:rsid w:val="00F56BBF"/>
    <w:rsid w:val="00F5767A"/>
    <w:rsid w:val="00F61163"/>
    <w:rsid w:val="00F62E84"/>
    <w:rsid w:val="00F6405B"/>
    <w:rsid w:val="00F728E0"/>
    <w:rsid w:val="00F76351"/>
    <w:rsid w:val="00F811C8"/>
    <w:rsid w:val="00F818EC"/>
    <w:rsid w:val="00F82FEC"/>
    <w:rsid w:val="00F84E24"/>
    <w:rsid w:val="00F85AFB"/>
    <w:rsid w:val="00F94AC1"/>
    <w:rsid w:val="00FA1EE9"/>
    <w:rsid w:val="00FA6847"/>
    <w:rsid w:val="00FB126E"/>
    <w:rsid w:val="00FC1412"/>
    <w:rsid w:val="00FC3AE2"/>
    <w:rsid w:val="00FC71B0"/>
    <w:rsid w:val="00FD506F"/>
    <w:rsid w:val="00FE48D6"/>
    <w:rsid w:val="00FE6761"/>
    <w:rsid w:val="00FE6DA9"/>
    <w:rsid w:val="00FE73C9"/>
    <w:rsid w:val="00FF0FEE"/>
    <w:rsid w:val="00FF2C13"/>
    <w:rsid w:val="00FF2E80"/>
    <w:rsid w:val="00FF4097"/>
    <w:rsid w:val="00FF427D"/>
    <w:rsid w:val="00FF5ED4"/>
    <w:rsid w:val="00FF711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45E91E3"/>
  <w15:docId w15:val="{376A537C-DECD-41B6-B523-A66808ED1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pPr>
    <w:rPr>
      <w:sz w:val="24"/>
      <w:szCs w:val="24"/>
      <w:lang w:eastAsia="ar-SA"/>
    </w:rPr>
  </w:style>
  <w:style w:type="paragraph" w:styleId="Pealkiri2">
    <w:name w:val="heading 2"/>
    <w:basedOn w:val="Normaallaad"/>
    <w:next w:val="Normaallaad"/>
    <w:link w:val="Pealkiri2Mrk"/>
    <w:qFormat/>
    <w:pPr>
      <w:keepNext/>
      <w:spacing w:before="240" w:after="60"/>
      <w:outlineLvl w:val="1"/>
    </w:pPr>
    <w:rPr>
      <w:rFonts w:ascii="Arial" w:hAnsi="Arial" w:cs="Arial"/>
      <w:b/>
      <w:bCs/>
      <w:i/>
      <w:iCs/>
      <w:sz w:val="28"/>
      <w:szCs w:val="28"/>
    </w:rPr>
  </w:style>
  <w:style w:type="paragraph" w:styleId="Pealkiri3">
    <w:name w:val="heading 3"/>
    <w:basedOn w:val="Normaallaad"/>
    <w:next w:val="Normaallaad"/>
    <w:qFormat/>
    <w:pPr>
      <w:keepNext/>
      <w:spacing w:before="240" w:after="60"/>
      <w:outlineLvl w:val="2"/>
    </w:pPr>
    <w:rPr>
      <w:rFonts w:ascii="Arial" w:hAnsi="Arial" w:cs="Arial"/>
      <w:b/>
      <w:bCs/>
      <w:sz w:val="26"/>
      <w:szCs w:val="26"/>
    </w:rPr>
  </w:style>
  <w:style w:type="paragraph" w:styleId="Pealkiri4">
    <w:name w:val="heading 4"/>
    <w:basedOn w:val="Normaallaad"/>
    <w:next w:val="Normaallaad"/>
    <w:link w:val="Pealkiri4Mrk"/>
    <w:semiHidden/>
    <w:unhideWhenUsed/>
    <w:qFormat/>
    <w:rsid w:val="00762649"/>
    <w:pPr>
      <w:keepNext/>
      <w:keepLines/>
      <w:spacing w:before="200"/>
      <w:outlineLvl w:val="3"/>
    </w:pPr>
    <w:rPr>
      <w:rFonts w:asciiTheme="majorHAnsi" w:eastAsiaTheme="majorEastAsia" w:hAnsiTheme="majorHAnsi" w:cstheme="majorBidi"/>
      <w:b/>
      <w:bCs/>
      <w:i/>
      <w:iCs/>
      <w:color w:val="4F81BD" w:themeColor="accent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Absatz-Standardschriftart">
    <w:name w:val="Absatz-Standardschriftart"/>
  </w:style>
  <w:style w:type="character" w:styleId="Lehekljenumber">
    <w:name w:val="page number"/>
    <w:basedOn w:val="Liguvaikefont"/>
  </w:style>
  <w:style w:type="character" w:styleId="Hperlink">
    <w:name w:val="Hyperlink"/>
    <w:rPr>
      <w:color w:val="000080"/>
      <w:u w:val="single"/>
    </w:rPr>
  </w:style>
  <w:style w:type="character" w:customStyle="1" w:styleId="NumberingSymbols">
    <w:name w:val="Numbering Symbols"/>
  </w:style>
  <w:style w:type="paragraph" w:customStyle="1" w:styleId="Heading">
    <w:name w:val="Heading"/>
    <w:basedOn w:val="Normaallaad"/>
    <w:next w:val="Kehatekst"/>
    <w:pPr>
      <w:keepNext/>
      <w:spacing w:before="240" w:after="120"/>
    </w:pPr>
    <w:rPr>
      <w:rFonts w:ascii="Arial" w:eastAsia="Lucida Sans Unicode" w:hAnsi="Arial" w:cs="Tahoma"/>
      <w:sz w:val="28"/>
      <w:szCs w:val="28"/>
    </w:rPr>
  </w:style>
  <w:style w:type="paragraph" w:styleId="Kehatekst">
    <w:name w:val="Body Text"/>
    <w:basedOn w:val="Normaallaad"/>
    <w:pPr>
      <w:spacing w:after="120"/>
    </w:pPr>
  </w:style>
  <w:style w:type="paragraph" w:styleId="Loend">
    <w:name w:val="List"/>
    <w:basedOn w:val="Kehatekst"/>
    <w:rPr>
      <w:rFonts w:cs="Tahoma"/>
    </w:rPr>
  </w:style>
  <w:style w:type="paragraph" w:styleId="Pealdis">
    <w:name w:val="caption"/>
    <w:basedOn w:val="Normaallaad"/>
    <w:qFormat/>
    <w:pPr>
      <w:suppressLineNumbers/>
      <w:spacing w:before="120" w:after="120"/>
    </w:pPr>
    <w:rPr>
      <w:rFonts w:cs="Tahoma"/>
      <w:i/>
      <w:iCs/>
    </w:rPr>
  </w:style>
  <w:style w:type="paragraph" w:customStyle="1" w:styleId="Index">
    <w:name w:val="Index"/>
    <w:basedOn w:val="Normaallaad"/>
    <w:pPr>
      <w:suppressLineNumbers/>
    </w:pPr>
    <w:rPr>
      <w:rFonts w:cs="Tahoma"/>
    </w:rPr>
  </w:style>
  <w:style w:type="paragraph" w:styleId="Pis">
    <w:name w:val="header"/>
    <w:basedOn w:val="Normaallaad"/>
    <w:link w:val="PisMrk"/>
    <w:uiPriority w:val="99"/>
    <w:pPr>
      <w:tabs>
        <w:tab w:val="center" w:pos="4536"/>
        <w:tab w:val="right" w:pos="9072"/>
      </w:tabs>
    </w:pPr>
  </w:style>
  <w:style w:type="paragraph" w:styleId="Jalus">
    <w:name w:val="footer"/>
    <w:basedOn w:val="Normaallaad"/>
    <w:pPr>
      <w:tabs>
        <w:tab w:val="center" w:pos="4536"/>
        <w:tab w:val="right" w:pos="9072"/>
      </w:tabs>
    </w:pPr>
  </w:style>
  <w:style w:type="paragraph" w:styleId="Allmrkusetekst">
    <w:name w:val="footnote text"/>
    <w:basedOn w:val="Normaallaad"/>
    <w:semiHidden/>
    <w:rsid w:val="00586D5B"/>
    <w:rPr>
      <w:sz w:val="20"/>
      <w:szCs w:val="20"/>
    </w:rPr>
  </w:style>
  <w:style w:type="character" w:styleId="Allmrkuseviide">
    <w:name w:val="footnote reference"/>
    <w:semiHidden/>
    <w:rsid w:val="00586D5B"/>
    <w:rPr>
      <w:vertAlign w:val="superscript"/>
    </w:rPr>
  </w:style>
  <w:style w:type="character" w:styleId="Kommentaariviide">
    <w:name w:val="annotation reference"/>
    <w:semiHidden/>
    <w:rsid w:val="000515ED"/>
    <w:rPr>
      <w:sz w:val="16"/>
      <w:szCs w:val="16"/>
    </w:rPr>
  </w:style>
  <w:style w:type="paragraph" w:styleId="Kommentaaritekst">
    <w:name w:val="annotation text"/>
    <w:basedOn w:val="Normaallaad"/>
    <w:semiHidden/>
    <w:rsid w:val="000515ED"/>
    <w:rPr>
      <w:sz w:val="20"/>
      <w:szCs w:val="20"/>
    </w:rPr>
  </w:style>
  <w:style w:type="paragraph" w:styleId="Kommentaariteema">
    <w:name w:val="annotation subject"/>
    <w:basedOn w:val="Kommentaaritekst"/>
    <w:next w:val="Kommentaaritekst"/>
    <w:semiHidden/>
    <w:rsid w:val="000515ED"/>
    <w:rPr>
      <w:b/>
      <w:bCs/>
    </w:rPr>
  </w:style>
  <w:style w:type="paragraph" w:styleId="Jutumullitekst">
    <w:name w:val="Balloon Text"/>
    <w:basedOn w:val="Normaallaad"/>
    <w:semiHidden/>
    <w:rsid w:val="000515ED"/>
    <w:rPr>
      <w:rFonts w:ascii="Tahoma" w:hAnsi="Tahoma" w:cs="Tahoma"/>
      <w:sz w:val="16"/>
      <w:szCs w:val="16"/>
    </w:rPr>
  </w:style>
  <w:style w:type="character" w:customStyle="1" w:styleId="Pealkiri2Mrk">
    <w:name w:val="Pealkiri 2 Märk"/>
    <w:link w:val="Pealkiri2"/>
    <w:rsid w:val="00A4471B"/>
    <w:rPr>
      <w:rFonts w:ascii="Arial" w:hAnsi="Arial" w:cs="Arial"/>
      <w:b/>
      <w:bCs/>
      <w:i/>
      <w:iCs/>
      <w:sz w:val="28"/>
      <w:szCs w:val="28"/>
      <w:lang w:eastAsia="ar-SA"/>
    </w:rPr>
  </w:style>
  <w:style w:type="paragraph" w:styleId="Loendilik">
    <w:name w:val="List Paragraph"/>
    <w:aliases w:val="Mummuga loetelu,Loendi l›ik,List Paragraph1,Table of contents numbered"/>
    <w:basedOn w:val="Normaallaad"/>
    <w:link w:val="LoendilikMrk"/>
    <w:uiPriority w:val="34"/>
    <w:qFormat/>
    <w:rsid w:val="00DB2269"/>
    <w:pPr>
      <w:ind w:left="720"/>
      <w:contextualSpacing/>
    </w:pPr>
  </w:style>
  <w:style w:type="character" w:customStyle="1" w:styleId="PisMrk">
    <w:name w:val="Päis Märk"/>
    <w:basedOn w:val="Liguvaikefont"/>
    <w:link w:val="Pis"/>
    <w:uiPriority w:val="99"/>
    <w:rsid w:val="0048609C"/>
    <w:rPr>
      <w:sz w:val="24"/>
      <w:szCs w:val="24"/>
      <w:lang w:eastAsia="ar-SA"/>
    </w:rPr>
  </w:style>
  <w:style w:type="paragraph" w:styleId="Loenditpp">
    <w:name w:val="List Bullet"/>
    <w:basedOn w:val="Normaallaad"/>
    <w:rsid w:val="009E2CD4"/>
    <w:pPr>
      <w:numPr>
        <w:numId w:val="28"/>
      </w:numPr>
    </w:pPr>
  </w:style>
  <w:style w:type="paragraph" w:customStyle="1" w:styleId="Likparemal">
    <w:name w:val="Lõik paremal"/>
    <w:basedOn w:val="Normaallaad"/>
    <w:rsid w:val="000A5F6F"/>
    <w:pPr>
      <w:suppressAutoHyphens w:val="0"/>
      <w:spacing w:before="120"/>
      <w:jc w:val="right"/>
    </w:pPr>
    <w:rPr>
      <w:szCs w:val="20"/>
      <w:lang w:eastAsia="en-US"/>
    </w:rPr>
  </w:style>
  <w:style w:type="character" w:customStyle="1" w:styleId="Pealkiri4Mrk">
    <w:name w:val="Pealkiri 4 Märk"/>
    <w:basedOn w:val="Liguvaikefont"/>
    <w:link w:val="Pealkiri4"/>
    <w:semiHidden/>
    <w:rsid w:val="00762649"/>
    <w:rPr>
      <w:rFonts w:asciiTheme="majorHAnsi" w:eastAsiaTheme="majorEastAsia" w:hAnsiTheme="majorHAnsi" w:cstheme="majorBidi"/>
      <w:b/>
      <w:bCs/>
      <w:i/>
      <w:iCs/>
      <w:color w:val="4F81BD" w:themeColor="accent1"/>
      <w:sz w:val="24"/>
      <w:szCs w:val="24"/>
      <w:lang w:eastAsia="ar-SA"/>
    </w:rPr>
  </w:style>
  <w:style w:type="character" w:customStyle="1" w:styleId="LoendilikMrk">
    <w:name w:val="Loendi lõik Märk"/>
    <w:aliases w:val="Mummuga loetelu Märk,Loendi l›ik Märk,List Paragraph1 Märk,Table of contents numbered Märk"/>
    <w:link w:val="Loendilik"/>
    <w:uiPriority w:val="34"/>
    <w:locked/>
    <w:rsid w:val="00A94B9E"/>
    <w:rPr>
      <w:sz w:val="24"/>
      <w:szCs w:val="24"/>
      <w:lang w:eastAsia="ar-SA"/>
    </w:rPr>
  </w:style>
  <w:style w:type="character" w:styleId="Tugev">
    <w:name w:val="Strong"/>
    <w:basedOn w:val="Liguvaikefont"/>
    <w:uiPriority w:val="22"/>
    <w:qFormat/>
    <w:rsid w:val="0035674E"/>
    <w:rPr>
      <w:b/>
      <w:bCs/>
    </w:rPr>
  </w:style>
  <w:style w:type="character" w:customStyle="1" w:styleId="ng-binding">
    <w:name w:val="ng-binding"/>
    <w:basedOn w:val="Liguvaikefont"/>
    <w:rsid w:val="0035674E"/>
  </w:style>
  <w:style w:type="paragraph" w:styleId="Redaktsioon">
    <w:name w:val="Revision"/>
    <w:hidden/>
    <w:uiPriority w:val="99"/>
    <w:semiHidden/>
    <w:rsid w:val="000F2E86"/>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3948">
      <w:bodyDiv w:val="1"/>
      <w:marLeft w:val="0"/>
      <w:marRight w:val="0"/>
      <w:marTop w:val="0"/>
      <w:marBottom w:val="0"/>
      <w:divBdr>
        <w:top w:val="none" w:sz="0" w:space="0" w:color="auto"/>
        <w:left w:val="none" w:sz="0" w:space="0" w:color="auto"/>
        <w:bottom w:val="none" w:sz="0" w:space="0" w:color="auto"/>
        <w:right w:val="none" w:sz="0" w:space="0" w:color="auto"/>
      </w:divBdr>
    </w:div>
    <w:div w:id="470951788">
      <w:bodyDiv w:val="1"/>
      <w:marLeft w:val="0"/>
      <w:marRight w:val="0"/>
      <w:marTop w:val="0"/>
      <w:marBottom w:val="0"/>
      <w:divBdr>
        <w:top w:val="none" w:sz="0" w:space="0" w:color="auto"/>
        <w:left w:val="none" w:sz="0" w:space="0" w:color="auto"/>
        <w:bottom w:val="none" w:sz="0" w:space="0" w:color="auto"/>
        <w:right w:val="none" w:sz="0" w:space="0" w:color="auto"/>
      </w:divBdr>
    </w:div>
    <w:div w:id="545457306">
      <w:bodyDiv w:val="1"/>
      <w:marLeft w:val="0"/>
      <w:marRight w:val="0"/>
      <w:marTop w:val="0"/>
      <w:marBottom w:val="0"/>
      <w:divBdr>
        <w:top w:val="none" w:sz="0" w:space="0" w:color="auto"/>
        <w:left w:val="none" w:sz="0" w:space="0" w:color="auto"/>
        <w:bottom w:val="none" w:sz="0" w:space="0" w:color="auto"/>
        <w:right w:val="none" w:sz="0" w:space="0" w:color="auto"/>
      </w:divBdr>
    </w:div>
    <w:div w:id="649946048">
      <w:bodyDiv w:val="1"/>
      <w:marLeft w:val="0"/>
      <w:marRight w:val="0"/>
      <w:marTop w:val="0"/>
      <w:marBottom w:val="0"/>
      <w:divBdr>
        <w:top w:val="none" w:sz="0" w:space="0" w:color="auto"/>
        <w:left w:val="none" w:sz="0" w:space="0" w:color="auto"/>
        <w:bottom w:val="none" w:sz="0" w:space="0" w:color="auto"/>
        <w:right w:val="none" w:sz="0" w:space="0" w:color="auto"/>
      </w:divBdr>
      <w:divsChild>
        <w:div w:id="2147043004">
          <w:marLeft w:val="0"/>
          <w:marRight w:val="0"/>
          <w:marTop w:val="0"/>
          <w:marBottom w:val="0"/>
          <w:divBdr>
            <w:top w:val="none" w:sz="0" w:space="0" w:color="auto"/>
            <w:left w:val="none" w:sz="0" w:space="0" w:color="auto"/>
            <w:bottom w:val="none" w:sz="0" w:space="0" w:color="auto"/>
            <w:right w:val="none" w:sz="0" w:space="0" w:color="auto"/>
          </w:divBdr>
          <w:divsChild>
            <w:div w:id="1517037137">
              <w:marLeft w:val="0"/>
              <w:marRight w:val="0"/>
              <w:marTop w:val="0"/>
              <w:marBottom w:val="0"/>
              <w:divBdr>
                <w:top w:val="none" w:sz="0" w:space="0" w:color="auto"/>
                <w:left w:val="none" w:sz="0" w:space="0" w:color="auto"/>
                <w:bottom w:val="none" w:sz="0" w:space="0" w:color="auto"/>
                <w:right w:val="none" w:sz="0" w:space="0" w:color="auto"/>
              </w:divBdr>
              <w:divsChild>
                <w:div w:id="1877112199">
                  <w:marLeft w:val="0"/>
                  <w:marRight w:val="0"/>
                  <w:marTop w:val="0"/>
                  <w:marBottom w:val="0"/>
                  <w:divBdr>
                    <w:top w:val="none" w:sz="0" w:space="0" w:color="auto"/>
                    <w:left w:val="none" w:sz="0" w:space="0" w:color="auto"/>
                    <w:bottom w:val="none" w:sz="0" w:space="0" w:color="auto"/>
                    <w:right w:val="none" w:sz="0" w:space="0" w:color="auto"/>
                  </w:divBdr>
                  <w:divsChild>
                    <w:div w:id="171260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1265628">
      <w:bodyDiv w:val="1"/>
      <w:marLeft w:val="0"/>
      <w:marRight w:val="0"/>
      <w:marTop w:val="0"/>
      <w:marBottom w:val="0"/>
      <w:divBdr>
        <w:top w:val="none" w:sz="0" w:space="0" w:color="auto"/>
        <w:left w:val="none" w:sz="0" w:space="0" w:color="auto"/>
        <w:bottom w:val="none" w:sz="0" w:space="0" w:color="auto"/>
        <w:right w:val="none" w:sz="0" w:space="0" w:color="auto"/>
      </w:divBdr>
    </w:div>
    <w:div w:id="848835747">
      <w:bodyDiv w:val="1"/>
      <w:marLeft w:val="0"/>
      <w:marRight w:val="0"/>
      <w:marTop w:val="0"/>
      <w:marBottom w:val="0"/>
      <w:divBdr>
        <w:top w:val="none" w:sz="0" w:space="0" w:color="auto"/>
        <w:left w:val="none" w:sz="0" w:space="0" w:color="auto"/>
        <w:bottom w:val="none" w:sz="0" w:space="0" w:color="auto"/>
        <w:right w:val="none" w:sz="0" w:space="0" w:color="auto"/>
      </w:divBdr>
    </w:div>
    <w:div w:id="897329009">
      <w:bodyDiv w:val="1"/>
      <w:marLeft w:val="0"/>
      <w:marRight w:val="0"/>
      <w:marTop w:val="0"/>
      <w:marBottom w:val="0"/>
      <w:divBdr>
        <w:top w:val="none" w:sz="0" w:space="0" w:color="auto"/>
        <w:left w:val="none" w:sz="0" w:space="0" w:color="auto"/>
        <w:bottom w:val="none" w:sz="0" w:space="0" w:color="auto"/>
        <w:right w:val="none" w:sz="0" w:space="0" w:color="auto"/>
      </w:divBdr>
    </w:div>
    <w:div w:id="985085367">
      <w:bodyDiv w:val="1"/>
      <w:marLeft w:val="0"/>
      <w:marRight w:val="0"/>
      <w:marTop w:val="0"/>
      <w:marBottom w:val="0"/>
      <w:divBdr>
        <w:top w:val="none" w:sz="0" w:space="0" w:color="auto"/>
        <w:left w:val="none" w:sz="0" w:space="0" w:color="auto"/>
        <w:bottom w:val="none" w:sz="0" w:space="0" w:color="auto"/>
        <w:right w:val="none" w:sz="0" w:space="0" w:color="auto"/>
      </w:divBdr>
    </w:div>
    <w:div w:id="996691603">
      <w:bodyDiv w:val="1"/>
      <w:marLeft w:val="0"/>
      <w:marRight w:val="0"/>
      <w:marTop w:val="0"/>
      <w:marBottom w:val="0"/>
      <w:divBdr>
        <w:top w:val="none" w:sz="0" w:space="0" w:color="auto"/>
        <w:left w:val="none" w:sz="0" w:space="0" w:color="auto"/>
        <w:bottom w:val="none" w:sz="0" w:space="0" w:color="auto"/>
        <w:right w:val="none" w:sz="0" w:space="0" w:color="auto"/>
      </w:divBdr>
    </w:div>
    <w:div w:id="1018779688">
      <w:bodyDiv w:val="1"/>
      <w:marLeft w:val="0"/>
      <w:marRight w:val="0"/>
      <w:marTop w:val="0"/>
      <w:marBottom w:val="0"/>
      <w:divBdr>
        <w:top w:val="none" w:sz="0" w:space="0" w:color="auto"/>
        <w:left w:val="none" w:sz="0" w:space="0" w:color="auto"/>
        <w:bottom w:val="none" w:sz="0" w:space="0" w:color="auto"/>
        <w:right w:val="none" w:sz="0" w:space="0" w:color="auto"/>
      </w:divBdr>
    </w:div>
    <w:div w:id="1443500663">
      <w:bodyDiv w:val="1"/>
      <w:marLeft w:val="0"/>
      <w:marRight w:val="0"/>
      <w:marTop w:val="0"/>
      <w:marBottom w:val="0"/>
      <w:divBdr>
        <w:top w:val="none" w:sz="0" w:space="0" w:color="auto"/>
        <w:left w:val="none" w:sz="0" w:space="0" w:color="auto"/>
        <w:bottom w:val="none" w:sz="0" w:space="0" w:color="auto"/>
        <w:right w:val="none" w:sz="0" w:space="0" w:color="auto"/>
      </w:divBdr>
    </w:div>
    <w:div w:id="1571816945">
      <w:bodyDiv w:val="1"/>
      <w:marLeft w:val="0"/>
      <w:marRight w:val="0"/>
      <w:marTop w:val="0"/>
      <w:marBottom w:val="0"/>
      <w:divBdr>
        <w:top w:val="none" w:sz="0" w:space="0" w:color="auto"/>
        <w:left w:val="none" w:sz="0" w:space="0" w:color="auto"/>
        <w:bottom w:val="none" w:sz="0" w:space="0" w:color="auto"/>
        <w:right w:val="none" w:sz="0" w:space="0" w:color="auto"/>
      </w:divBdr>
    </w:div>
    <w:div w:id="1747605674">
      <w:bodyDiv w:val="1"/>
      <w:marLeft w:val="0"/>
      <w:marRight w:val="0"/>
      <w:marTop w:val="0"/>
      <w:marBottom w:val="0"/>
      <w:divBdr>
        <w:top w:val="none" w:sz="0" w:space="0" w:color="auto"/>
        <w:left w:val="none" w:sz="0" w:space="0" w:color="auto"/>
        <w:bottom w:val="none" w:sz="0" w:space="0" w:color="auto"/>
        <w:right w:val="none" w:sz="0" w:space="0" w:color="auto"/>
      </w:divBdr>
    </w:div>
    <w:div w:id="1802991427">
      <w:bodyDiv w:val="1"/>
      <w:marLeft w:val="0"/>
      <w:marRight w:val="0"/>
      <w:marTop w:val="0"/>
      <w:marBottom w:val="0"/>
      <w:divBdr>
        <w:top w:val="none" w:sz="0" w:space="0" w:color="auto"/>
        <w:left w:val="none" w:sz="0" w:space="0" w:color="auto"/>
        <w:bottom w:val="none" w:sz="0" w:space="0" w:color="auto"/>
        <w:right w:val="none" w:sz="0" w:space="0" w:color="auto"/>
      </w:divBdr>
    </w:div>
    <w:div w:id="1849364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loodus.keskkonnainfo.ee/lva/" TargetMode="Externa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kyyvitz.github.io/RMK_lendorav_2024/" TargetMode="Externa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riigihanked.riik.eehanketeates"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ad8159d5-3832-492c-8b12-f4b734a8b39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9485E552C608340890887EBE9F7BA72" ma:contentTypeVersion="15" ma:contentTypeDescription="Create a new document." ma:contentTypeScope="" ma:versionID="6b2b0e32d7e5381a45158a3d83553780">
  <xsd:schema xmlns:xsd="http://www.w3.org/2001/XMLSchema" xmlns:xs="http://www.w3.org/2001/XMLSchema" xmlns:p="http://schemas.microsoft.com/office/2006/metadata/properties" xmlns:ns3="ad8159d5-3832-492c-8b12-f4b734a8b39a" xmlns:ns4="7101f956-65e9-4f02-8f9c-607275500d38" targetNamespace="http://schemas.microsoft.com/office/2006/metadata/properties" ma:root="true" ma:fieldsID="e1a2db54f3391b335e6e3ce50ec1b4ee" ns3:_="" ns4:_="">
    <xsd:import namespace="ad8159d5-3832-492c-8b12-f4b734a8b39a"/>
    <xsd:import namespace="7101f956-65e9-4f02-8f9c-607275500d38"/>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LengthInSeconds" minOccurs="0"/>
                <xsd:element ref="ns3:_activity" minOccurs="0"/>
                <xsd:element ref="ns4:SharedWithUsers" minOccurs="0"/>
                <xsd:element ref="ns4:SharedWithDetails" minOccurs="0"/>
                <xsd:element ref="ns4:SharingHintHash"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8159d5-3832-492c-8b12-f4b734a8b3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101f956-65e9-4f02-8f9c-607275500d3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C2D04-2439-4E73-96B7-6C0B506D9F15}">
  <ds:schemaRefs>
    <ds:schemaRef ds:uri="ad8159d5-3832-492c-8b12-f4b734a8b39a"/>
    <ds:schemaRef ds:uri="http://purl.org/dc/elements/1.1/"/>
    <ds:schemaRef ds:uri="http://schemas.microsoft.com/office/2006/documentManagement/types"/>
    <ds:schemaRef ds:uri="http://purl.org/dc/terms/"/>
    <ds:schemaRef ds:uri="http://purl.org/dc/dcmitype/"/>
    <ds:schemaRef ds:uri="http://schemas.microsoft.com/office/infopath/2007/PartnerControls"/>
    <ds:schemaRef ds:uri="http://www.w3.org/XML/1998/namespace"/>
    <ds:schemaRef ds:uri="http://schemas.openxmlformats.org/package/2006/metadata/core-properties"/>
    <ds:schemaRef ds:uri="7101f956-65e9-4f02-8f9c-607275500d38"/>
    <ds:schemaRef ds:uri="http://schemas.microsoft.com/office/2006/metadata/properties"/>
  </ds:schemaRefs>
</ds:datastoreItem>
</file>

<file path=customXml/itemProps2.xml><?xml version="1.0" encoding="utf-8"?>
<ds:datastoreItem xmlns:ds="http://schemas.openxmlformats.org/officeDocument/2006/customXml" ds:itemID="{13FF349E-0FEE-43F0-A76B-DC2E163A8753}">
  <ds:schemaRefs>
    <ds:schemaRef ds:uri="http://schemas.microsoft.com/sharepoint/v3/contenttype/forms"/>
  </ds:schemaRefs>
</ds:datastoreItem>
</file>

<file path=customXml/itemProps3.xml><?xml version="1.0" encoding="utf-8"?>
<ds:datastoreItem xmlns:ds="http://schemas.openxmlformats.org/officeDocument/2006/customXml" ds:itemID="{306A285F-0B21-42BA-9180-CF6016512B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8159d5-3832-492c-8b12-f4b734a8b39a"/>
    <ds:schemaRef ds:uri="7101f956-65e9-4f02-8f9c-607275500d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581430D-A0C0-42A9-A86B-D0EDADEA7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1459</Words>
  <Characters>8467</Characters>
  <Application>Microsoft Office Word</Application>
  <DocSecurity>0</DocSecurity>
  <Lines>70</Lines>
  <Paragraphs>19</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KINNITATUD</vt:lpstr>
      <vt:lpstr>KINNITATUD</vt:lpstr>
      <vt:lpstr>KINNITATUD</vt:lpstr>
    </vt:vector>
  </TitlesOfParts>
  <Company>RMK</Company>
  <LinksUpToDate>false</LinksUpToDate>
  <CharactersWithSpaces>9907</CharactersWithSpaces>
  <SharedDoc>false</SharedDoc>
  <HLinks>
    <vt:vector size="6" baseType="variant">
      <vt:variant>
        <vt:i4>3407990</vt:i4>
      </vt:variant>
      <vt:variant>
        <vt:i4>0</vt:i4>
      </vt:variant>
      <vt:variant>
        <vt:i4>0</vt:i4>
      </vt:variant>
      <vt:variant>
        <vt:i4>5</vt:i4>
      </vt:variant>
      <vt:variant>
        <vt:lpwstr>https://riigihanked.riik.eehanketeates/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KINNITATUD</dc:title>
  <dc:creator>Reimo Kõps</dc:creator>
  <cp:lastModifiedBy>Helbe Peiker</cp:lastModifiedBy>
  <cp:revision>3</cp:revision>
  <cp:lastPrinted>2012-12-11T13:25:00Z</cp:lastPrinted>
  <dcterms:created xsi:type="dcterms:W3CDTF">2023-11-09T08:16:00Z</dcterms:created>
  <dcterms:modified xsi:type="dcterms:W3CDTF">2023-11-09T12:47:00Z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0x01010069485E552C608340890887EBE9F7BA72</vt:lpwstr>
  </property>
</Properties>
</file>